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y0g5ffahuorv" w:id="0"/>
      <w:bookmarkEnd w:id="0"/>
      <w:r w:rsidDel="00000000" w:rsidR="00000000" w:rsidRPr="00000000">
        <w:rPr>
          <w:rFonts w:ascii="Arial Unicode MS" w:cs="Arial Unicode MS" w:eastAsia="Arial Unicode MS" w:hAnsi="Arial Unicode MS"/>
          <w:b w:val="1"/>
          <w:bCs w:val="1"/>
          <w:sz w:val="44"/>
          <w:szCs w:val="44"/>
          <w:rtl w:val="0"/>
        </w:rPr>
        <w:t xml:space="preserve">空調設備保守点検業務委託契約書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本契約は、空調設備の保守点検業務の内容、責任範囲、報酬、損害賠償等を明確にし、発注者と受託者間の権利義務関係を定めることを目的とする。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又は管理する空調設備の保守点検業務について、以下のとおり業務委託契約（以下「本契約」という。）を締結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本契約は、甲が管理する建物内の空調設備について、乙が保守点検業務を実施し、その機能の維持及び安全性の確保を図ることを目的とする。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第2条（委託業務の内容）</w:t>
      </w:r>
      <w:r w:rsidDel="00000000" w:rsidR="00000000" w:rsidRPr="00000000">
        <w:rPr>
          <w:rFonts w:ascii="Arial Unicode MS" w:cs="Arial Unicode MS" w:eastAsia="Arial Unicode MS" w:hAnsi="Arial Unicode MS"/>
          <w:sz w:val="20"/>
          <w:szCs w:val="20"/>
          <w:rtl w:val="0"/>
        </w:rPr>
        <w:br w:type="textWrapping"/>
        <w:t xml:space="preserve">1　乙は、別紙仕様書に定める空調設備について、次の業務を行う。</w:t>
        <w:br w:type="textWrapping"/>
        <w:t xml:space="preserve">（1）定期点検業務</w:t>
        <w:br w:type="textWrapping"/>
        <w:t xml:space="preserve">（2）作動確認及び機能検査</w:t>
        <w:br w:type="textWrapping"/>
        <w:t xml:space="preserve">（3）清掃、フィルター交換等の軽微な整備</w:t>
        <w:br w:type="textWrapping"/>
        <w:t xml:space="preserve">（4）不具合発生時の応急対応</w:t>
        <w:br w:type="textWrapping"/>
        <w:t xml:space="preserve">（5）点検報告書の作成及び提出</w:t>
        <w:br w:type="textWrapping"/>
        <w:t xml:space="preserve">2　乙は、善良な管理者の注意をもって本業務を遂行する。</w:t>
        <w:br w:type="textWrapping"/>
        <w:t xml:space="preserve">3　本業務の具体的な内容、実施回数、対象設備の詳細は、別紙仕様書に定める。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本契約の有効期間は、●●年●月●日から●●年●月●日までの1年間とする。</w:t>
        <w:br w:type="textWrapping"/>
        <w:t xml:space="preserve">2　期間満了日の1か月前までにいずれの当事者からも書面による解約の意思表示がない場合、本契約は同一条件にて1年間自動更新される。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第4条（再委託）</w:t>
        <w:br w:type="textWrapping"/>
      </w:r>
      <w:r w:rsidDel="00000000" w:rsidR="00000000" w:rsidRPr="00000000">
        <w:rPr>
          <w:rFonts w:ascii="Arial Unicode MS" w:cs="Arial Unicode MS" w:eastAsia="Arial Unicode MS" w:hAnsi="Arial Unicode MS"/>
          <w:sz w:val="20"/>
          <w:szCs w:val="20"/>
          <w:rtl w:val="0"/>
        </w:rPr>
        <w:t xml:space="preserve">1　乙は、本業務の全部を第三者に再委託してはならない。</w:t>
        <w:br w:type="textWrapping"/>
        <w:t xml:space="preserve">2　乙は、本業務の一部を再委託する場合には、事前に甲の書面承諾を得るものとする。</w:t>
        <w:br w:type="textWrapping"/>
        <w:t xml:space="preserve">3　乙は、再委託先の行為について自己の行為と同一の責任を負う。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第5条（報酬及び支払方法）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甲は、乙に対し、本業務の対価として、月額●●円（消費税別途）を支払う。</w:t>
        <w:br w:type="textWrapping"/>
        <w:t xml:space="preserve">2　乙は、毎月末日締めで請求書を発行し、甲は翌月末日までに乙指定口座へ振込により支払う。</w:t>
        <w:br w:type="textWrapping"/>
        <w:t xml:space="preserve">3　振込手数料は甲の負担とする。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第6条（修理・部品交換）</w:t>
        <w:br w:type="textWrapping"/>
      </w:r>
      <w:r w:rsidDel="00000000" w:rsidR="00000000" w:rsidRPr="00000000">
        <w:rPr>
          <w:rFonts w:ascii="Arial Unicode MS" w:cs="Arial Unicode MS" w:eastAsia="Arial Unicode MS" w:hAnsi="Arial Unicode MS"/>
          <w:sz w:val="20"/>
          <w:szCs w:val="20"/>
          <w:rtl w:val="0"/>
        </w:rPr>
        <w:t xml:space="preserve">1　点検の結果、修理又は部品交換が必要な場合、乙は速やかに甲へ報告し、見積書を提出する。</w:t>
        <w:br w:type="textWrapping"/>
        <w:t xml:space="preserve">2　甲の承諾なく修理又は部品交換を実施した場合、その費用は甲に請求できない。</w:t>
        <w:br w:type="textWrapping"/>
        <w:t xml:space="preserve">3　緊急を要する場合は、乙は甲に連絡の上、必要最小限の措置を講じることができる。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第7条（法令遵守及び安全管理）</w:t>
      </w:r>
      <w:r w:rsidDel="00000000" w:rsidR="00000000" w:rsidRPr="00000000">
        <w:rPr>
          <w:rFonts w:ascii="Arial Unicode MS" w:cs="Arial Unicode MS" w:eastAsia="Arial Unicode MS" w:hAnsi="Arial Unicode MS"/>
          <w:sz w:val="20"/>
          <w:szCs w:val="20"/>
          <w:rtl w:val="0"/>
        </w:rPr>
        <w:br w:type="textWrapping"/>
        <w:t xml:space="preserve">1　乙は、関連法令及び業界基準を遵守し、本業務を遂行する。</w:t>
        <w:br w:type="textWrapping"/>
        <w:t xml:space="preserve">2　乙は、作業員の安全確保及び事故防止措置を講じる責任を負う。</w:t>
        <w:br w:type="textWrapping"/>
        <w:t xml:space="preserve">3　本業務に起因して第三者に損害が生じた場合、乙の責めに帰すべき事由があるときは、乙がその責任を負う。</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乙は、本業務の遂行に関連して知り得た甲の営業情報、顧客情報その他一切の非公開情報を第三者に開示又は漏えいしてはならない。本条の義務は、本契約終了後も5年間存続する。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第9条（損害賠償）</w:t>
        <w:br w:type="textWrapping"/>
      </w:r>
      <w:r w:rsidDel="00000000" w:rsidR="00000000" w:rsidRPr="00000000">
        <w:rPr>
          <w:rFonts w:ascii="Arial Unicode MS" w:cs="Arial Unicode MS" w:eastAsia="Arial Unicode MS" w:hAnsi="Arial Unicode MS"/>
          <w:sz w:val="20"/>
          <w:szCs w:val="20"/>
          <w:rtl w:val="0"/>
        </w:rPr>
        <w:t xml:space="preserve">1　本契約に違反し、相手方に損害を与えた場合、違反当事者はその損害を賠償する。</w:t>
        <w:br w:type="textWrapping"/>
        <w:t xml:space="preserve">2　乙の賠償責任の上限は、当該年度に甲が乙へ支払った委託料総額を上限とする。ただし、故意又は重過失による場合はこの限りではない。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当事者は、相手方が本契約に違反し、相当期間を定めて是正を求めたにもかかわらず改善されない場合、本契約の全部又は一部を解除できる。</w:t>
        <w:br w:type="textWrapping"/>
        <w:t xml:space="preserve">2　次の各号に該当する場合、催告なく解除できる。</w:t>
        <w:br w:type="textWrapping"/>
        <w:t xml:space="preserve">（1）支払停止又は破産手続開始の申立てがあった場合</w:t>
        <w:br w:type="textWrapping"/>
        <w:t xml:space="preserve">（2）信用状態が著しく悪化した場合</w:t>
        <w:br w:type="textWrapping"/>
        <w:t xml:space="preserve">（3）反社会的勢力に該当又は関与した場合</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第11条（不可抗力）</w:t>
        <w:br w:type="textWrapping"/>
      </w:r>
      <w:r w:rsidDel="00000000" w:rsidR="00000000" w:rsidRPr="00000000">
        <w:rPr>
          <w:rFonts w:ascii="Arial Unicode MS" w:cs="Arial Unicode MS" w:eastAsia="Arial Unicode MS" w:hAnsi="Arial Unicode MS"/>
          <w:sz w:val="20"/>
          <w:szCs w:val="20"/>
          <w:rtl w:val="0"/>
        </w:rPr>
        <w:t xml:space="preserve">天災地変、法令改正、感染症拡大その他当事者の合理的支配を超える事由により履行不能となった場合、当該当事者は責任を負わない。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第12条（協議事項）</w:t>
      </w:r>
      <w:r w:rsidDel="00000000" w:rsidR="00000000" w:rsidRPr="00000000">
        <w:rPr>
          <w:rFonts w:ascii="Arial Unicode MS" w:cs="Arial Unicode MS" w:eastAsia="Arial Unicode MS" w:hAnsi="Arial Unicode MS"/>
          <w:sz w:val="20"/>
          <w:szCs w:val="20"/>
          <w:rtl w:val="0"/>
        </w:rPr>
        <w:br w:type="textWrapping"/>
        <w:t xml:space="preserve">本契約に定めのない事項又は疑義が生じた場合、甲乙は誠意をもって協議し解決する。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代表者名：</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