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r76n80gpbdr8" w:id="0"/>
      <w:bookmarkEnd w:id="0"/>
      <w:r w:rsidDel="00000000" w:rsidR="00000000" w:rsidRPr="00000000">
        <w:rPr>
          <w:rFonts w:ascii="Arial Unicode MS" w:cs="Arial Unicode MS" w:eastAsia="Arial Unicode MS" w:hAnsi="Arial Unicode MS"/>
          <w:b w:val="1"/>
          <w:bCs w:val="1"/>
          <w:sz w:val="44"/>
          <w:szCs w:val="44"/>
          <w:rtl w:val="0"/>
        </w:rPr>
        <w:t xml:space="preserve">指導者</w:t>
      </w:r>
      <w:r w:rsidDel="00000000" w:rsidR="00000000" w:rsidRPr="00000000">
        <w:rPr>
          <w:rFonts w:ascii="Arial Unicode MS" w:cs="Arial Unicode MS" w:eastAsia="Arial Unicode MS" w:hAnsi="Arial Unicode MS"/>
          <w:b w:val="1"/>
          <w:bCs w:val="1"/>
          <w:sz w:val="44"/>
          <w:szCs w:val="44"/>
          <w:rtl w:val="0"/>
        </w:rPr>
        <w:t xml:space="preserve">（監督・コーチ）</w:t>
      </w:r>
      <w:r w:rsidDel="00000000" w:rsidR="00000000" w:rsidRPr="00000000">
        <w:rPr>
          <w:rFonts w:ascii="Arial Unicode MS" w:cs="Arial Unicode MS" w:eastAsia="Arial Unicode MS" w:hAnsi="Arial Unicode MS"/>
          <w:b w:val="1"/>
          <w:bCs w:val="1"/>
          <w:sz w:val="44"/>
          <w:szCs w:val="44"/>
          <w:rtl w:val="0"/>
        </w:rPr>
        <w:t xml:space="preserve">雇用契約書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スポーツチーム又はスクールにおける指導者としての雇用に関し、次のとおり指導者雇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本契約は、甲が乙を監督又はコーチとして雇用し、チーム運営及び選手育成業務に従事させるにあたり、その労働条件その他必要事項を定めることを目的とする。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第２条（雇用形態）</w:t>
        <w:br w:type="textWrapping"/>
      </w:r>
      <w:r w:rsidDel="00000000" w:rsidR="00000000" w:rsidRPr="00000000">
        <w:rPr>
          <w:rFonts w:ascii="Arial Unicode MS" w:cs="Arial Unicode MS" w:eastAsia="Arial Unicode MS" w:hAnsi="Arial Unicode MS"/>
          <w:sz w:val="20"/>
          <w:szCs w:val="20"/>
          <w:rtl w:val="0"/>
        </w:rPr>
        <w:t xml:space="preserve">１　甲は乙を期間の定めのある雇用契約として採用する。</w:t>
        <w:br w:type="textWrapping"/>
        <w:t xml:space="preserve">２　契約期間は、●●年●月●日から●●年●月●日までの●年間とする。</w:t>
        <w:br w:type="textWrapping"/>
        <w:t xml:space="preserve">３　期間満了日の●か月前までに双方いずれからも書面による意思表示がない場合、同一条件にて更新することができる。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第３条（業務内容）</w:t>
        <w:br w:type="textWrapping"/>
      </w:r>
      <w:r w:rsidDel="00000000" w:rsidR="00000000" w:rsidRPr="00000000">
        <w:rPr>
          <w:rFonts w:ascii="Arial Unicode MS" w:cs="Arial Unicode MS" w:eastAsia="Arial Unicode MS" w:hAnsi="Arial Unicode MS"/>
          <w:sz w:val="20"/>
          <w:szCs w:val="20"/>
          <w:rtl w:val="0"/>
        </w:rPr>
        <w:t xml:space="preserve">乙の業務内容は、次の各号とする。</w:t>
        <w:br w:type="textWrapping"/>
        <w:t xml:space="preserve">１　チームの監督業務又はコーチング業務</w:t>
        <w:br w:type="textWrapping"/>
        <w:t xml:space="preserve">２　選手の技術指導及び戦術指導</w:t>
        <w:br w:type="textWrapping"/>
        <w:t xml:space="preserve">３　練習計画の策定及び実施</w:t>
        <w:br w:type="textWrapping"/>
        <w:t xml:space="preserve">４　公式戦及び練習試合における指揮・指導</w:t>
        <w:br w:type="textWrapping"/>
        <w:t xml:space="preserve">５　選手の生活指導及びコンプライアンス教育</w:t>
        <w:br w:type="textWrapping"/>
        <w:t xml:space="preserve">６　スポンサー対応、広報活動その他甲が指示する付随業務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第４条（勤務場所及び勤務時間）</w:t>
      </w:r>
      <w:r w:rsidDel="00000000" w:rsidR="00000000" w:rsidRPr="00000000">
        <w:rPr>
          <w:rFonts w:ascii="Arial Unicode MS" w:cs="Arial Unicode MS" w:eastAsia="Arial Unicode MS" w:hAnsi="Arial Unicode MS"/>
          <w:sz w:val="20"/>
          <w:szCs w:val="20"/>
          <w:rtl w:val="0"/>
        </w:rPr>
        <w:br w:type="textWrapping"/>
        <w:t xml:space="preserve">１　勤務場所は、甲が指定する練習施設、試合会場その他関連施設とする。</w:t>
        <w:br w:type="textWrapping"/>
        <w:t xml:space="preserve">２　勤務時間は、原則として週●時間とするが、試合日程、遠征等により変動することがある。</w:t>
        <w:br w:type="textWrapping"/>
        <w:t xml:space="preserve">３　時間外労働が発生する場合は、労働基準法その他法令に従い取り扱う。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第５条（報酬）</w:t>
      </w:r>
      <w:r w:rsidDel="00000000" w:rsidR="00000000" w:rsidRPr="00000000">
        <w:rPr>
          <w:rFonts w:ascii="Arial Unicode MS" w:cs="Arial Unicode MS" w:eastAsia="Arial Unicode MS" w:hAnsi="Arial Unicode MS"/>
          <w:sz w:val="20"/>
          <w:szCs w:val="20"/>
          <w:rtl w:val="0"/>
        </w:rPr>
        <w:br w:type="textWrapping"/>
        <w:t xml:space="preserve">１　乙の年俸は金●●円とし、これを１２分割して毎月末日締め翌月●日払いとする。</w:t>
        <w:br w:type="textWrapping"/>
        <w:t xml:space="preserve">２　成果に応じて、別途インセンティブ又は賞与を支給することがある。</w:t>
        <w:br w:type="textWrapping"/>
        <w:t xml:space="preserve">３　社会保険料及び税金は法令に従い控除する。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第６条（費用負担）</w:t>
        <w:br w:type="textWrapping"/>
      </w:r>
      <w:r w:rsidDel="00000000" w:rsidR="00000000" w:rsidRPr="00000000">
        <w:rPr>
          <w:rFonts w:ascii="Arial Unicode MS" w:cs="Arial Unicode MS" w:eastAsia="Arial Unicode MS" w:hAnsi="Arial Unicode MS"/>
          <w:sz w:val="20"/>
          <w:szCs w:val="20"/>
          <w:rtl w:val="0"/>
        </w:rPr>
        <w:t xml:space="preserve">遠征費、宿泊費その他業務遂行上必要な費用は、甲が負担する。ただし、私的利用分は乙の負担とする。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第７条（専属性及び兼業禁止）</w:t>
        <w:br w:type="textWrapping"/>
      </w:r>
      <w:r w:rsidDel="00000000" w:rsidR="00000000" w:rsidRPr="00000000">
        <w:rPr>
          <w:rFonts w:ascii="Arial Unicode MS" w:cs="Arial Unicode MS" w:eastAsia="Arial Unicode MS" w:hAnsi="Arial Unicode MS"/>
          <w:sz w:val="20"/>
          <w:szCs w:val="20"/>
          <w:rtl w:val="0"/>
        </w:rPr>
        <w:t xml:space="preserve">１　乙は、甲の書面承諾なく、他チーム又は競合団体において指導業務に従事してはならない。</w:t>
        <w:br w:type="textWrapping"/>
        <w:t xml:space="preserve">２　メディア出演、講演活動等については事前に甲の承認を得るものとする。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第８条（守秘義務）</w:t>
        <w:br w:type="textWrapping"/>
      </w:r>
      <w:r w:rsidDel="00000000" w:rsidR="00000000" w:rsidRPr="00000000">
        <w:rPr>
          <w:rFonts w:ascii="Arial Unicode MS" w:cs="Arial Unicode MS" w:eastAsia="Arial Unicode MS" w:hAnsi="Arial Unicode MS"/>
          <w:sz w:val="20"/>
          <w:szCs w:val="20"/>
          <w:rtl w:val="0"/>
        </w:rPr>
        <w:t xml:space="preserve">１　乙は、在職中及び退職後も、甲の営業情報、選手情報、戦術情報その他業務上知り得た一切の非公開情報を第三者に開示してはならない。</w:t>
        <w:br w:type="textWrapping"/>
        <w:t xml:space="preserve">２　本条の義務は、本契約終了後も５年間存続する。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第９条（知的財産権）</w:t>
        <w:br w:type="textWrapping"/>
      </w:r>
      <w:r w:rsidDel="00000000" w:rsidR="00000000" w:rsidRPr="00000000">
        <w:rPr>
          <w:rFonts w:ascii="Arial Unicode MS" w:cs="Arial Unicode MS" w:eastAsia="Arial Unicode MS" w:hAnsi="Arial Unicode MS"/>
          <w:sz w:val="20"/>
          <w:szCs w:val="20"/>
          <w:rtl w:val="0"/>
        </w:rPr>
        <w:t xml:space="preserve">１　乙が業務上作成した指導マニュアル、戦術資料、映像分析資料等の著作権は、特段の合意がない限り甲に帰属する。</w:t>
        <w:br w:type="textWrapping"/>
        <w:t xml:space="preserve">２　乙は、著作者人格権を行使しない。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第１０条（選手との関係）</w:t>
        <w:br w:type="textWrapping"/>
      </w:r>
      <w:r w:rsidDel="00000000" w:rsidR="00000000" w:rsidRPr="00000000">
        <w:rPr>
          <w:rFonts w:ascii="Arial Unicode MS" w:cs="Arial Unicode MS" w:eastAsia="Arial Unicode MS" w:hAnsi="Arial Unicode MS"/>
          <w:sz w:val="20"/>
          <w:szCs w:val="20"/>
          <w:rtl w:val="0"/>
        </w:rPr>
        <w:t xml:space="preserve">乙は、選手に対し暴力、ハラスメントその他不適切行為を行ってはならない。</w:t>
        <w:br w:type="textWrapping"/>
        <w:t xml:space="preserve">違反が認められた場合、甲は懲戒処分又は即時解雇を行うことができる。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第１１条（コンプライアンス）</w:t>
        <w:br w:type="textWrapping"/>
      </w:r>
      <w:r w:rsidDel="00000000" w:rsidR="00000000" w:rsidRPr="00000000">
        <w:rPr>
          <w:rFonts w:ascii="Arial Unicode MS" w:cs="Arial Unicode MS" w:eastAsia="Arial Unicode MS" w:hAnsi="Arial Unicode MS"/>
          <w:sz w:val="20"/>
          <w:szCs w:val="20"/>
          <w:rtl w:val="0"/>
        </w:rPr>
        <w:t xml:space="preserve">乙は、スポーツ関連法令、各競技団体規則、アンチドーピング規則、甲の就業規則を遵守する。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第１２条（傷害及び保険）</w:t>
        <w:br w:type="textWrapping"/>
      </w:r>
      <w:r w:rsidDel="00000000" w:rsidR="00000000" w:rsidRPr="00000000">
        <w:rPr>
          <w:rFonts w:ascii="Arial Unicode MS" w:cs="Arial Unicode MS" w:eastAsia="Arial Unicode MS" w:hAnsi="Arial Unicode MS"/>
          <w:sz w:val="20"/>
          <w:szCs w:val="20"/>
          <w:rtl w:val="0"/>
        </w:rPr>
        <w:t xml:space="preserve">１　業務中の傷害については、労災保険法その他法令に従い処理する。</w:t>
        <w:br w:type="textWrapping"/>
        <w:t xml:space="preserve">２　甲は必要に応じて傷害保険に加入する。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第１３条（契約解除）</w:t>
        <w:br w:type="textWrapping"/>
      </w:r>
      <w:r w:rsidDel="00000000" w:rsidR="00000000" w:rsidRPr="00000000">
        <w:rPr>
          <w:rFonts w:ascii="Arial Unicode MS" w:cs="Arial Unicode MS" w:eastAsia="Arial Unicode MS" w:hAnsi="Arial Unicode MS"/>
          <w:sz w:val="20"/>
          <w:szCs w:val="20"/>
          <w:rtl w:val="0"/>
        </w:rPr>
        <w:t xml:space="preserve">１　やむを得ない事由がある場合、双方は３０日前の書面通知により本契約を解約できる。</w:t>
        <w:br w:type="textWrapping"/>
        <w:t xml:space="preserve">２　重大な契約違反がある場合は、催告なく即時解除できる。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第１４条（損害賠償）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本契約違反により損害が生じた場合、違反当事者は賠償責任を負う。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第１５条（反社会的勢力の排除）</w:t>
        <w:br w:type="textWrapping"/>
      </w:r>
      <w:r w:rsidDel="00000000" w:rsidR="00000000" w:rsidRPr="00000000">
        <w:rPr>
          <w:rFonts w:ascii="Arial Unicode MS" w:cs="Arial Unicode MS" w:eastAsia="Arial Unicode MS" w:hAnsi="Arial Unicode MS"/>
          <w:sz w:val="20"/>
          <w:szCs w:val="20"/>
          <w:rtl w:val="0"/>
        </w:rPr>
        <w:t xml:space="preserve">乙は、自ら及び関係者が反社会的勢力でないことを表明保証する。違反した場合、甲は即時解除できる。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第１６条（協議事項）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本契約に定めのない事項は、労働法令及び就業規則に従い、双方誠意をもって協議し解決する。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第１７条（合意管轄）</w:t>
      </w:r>
      <w:r w:rsidDel="00000000" w:rsidR="00000000" w:rsidRPr="00000000">
        <w:rPr>
          <w:rFonts w:ascii="Arial Unicode MS" w:cs="Arial Unicode MS" w:eastAsia="Arial Unicode MS" w:hAnsi="Arial Unicode MS"/>
          <w:sz w:val="20"/>
          <w:szCs w:val="20"/>
          <w:rtl w:val="0"/>
        </w:rPr>
        <w:br w:type="textWrapping"/>
        <w:t xml:space="preserve">本契約に関する紛争は、甲の本店所在地を管轄する地方裁判所を第一審の専属的合意管轄裁判所とする。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本契約締結の証として、本書２通を作成し、双方記名押印のうえ各１通を保有する。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