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hd67zhm1xg" w:id="0"/>
      <w:bookmarkEnd w:id="0"/>
      <w:r w:rsidDel="00000000" w:rsidR="00000000" w:rsidRPr="00000000">
        <w:rPr>
          <w:rFonts w:ascii="Arial Unicode MS" w:cs="Arial Unicode MS" w:eastAsia="Arial Unicode MS" w:hAnsi="Arial Unicode MS"/>
          <w:b w:val="1"/>
          <w:bCs w:val="1"/>
          <w:sz w:val="44"/>
          <w:szCs w:val="44"/>
          <w:rtl w:val="0"/>
        </w:rPr>
        <w:t xml:space="preserve">美容師雇用契約書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●●株式会社（以下「甲」という。）と、●●（以下「乙」という。）は、甲が運営する美容室における美容師としての雇用に関し、次のとおり雇用契約（以下「本契約」という。）を締結する。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dq3q6smldhmx"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本契約は、甲が乙を美容師として雇用し、乙が甲の経営する美容室において美容業務に従事するにあたり、労働条件および双方の権利義務を明確に定めることを目的とする。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zelbde34q084" w:id="2"/>
      <w:bookmarkEnd w:id="2"/>
      <w:r w:rsidDel="00000000" w:rsidR="00000000" w:rsidRPr="00000000">
        <w:rPr>
          <w:rFonts w:ascii="Arial Unicode MS" w:cs="Arial Unicode MS" w:eastAsia="Arial Unicode MS" w:hAnsi="Arial Unicode MS"/>
          <w:b w:val="1"/>
          <w:bCs w:val="1"/>
          <w:sz w:val="34"/>
          <w:szCs w:val="34"/>
          <w:rtl w:val="0"/>
        </w:rPr>
        <w:t xml:space="preserve">第2条（雇用形態）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本契約は、期間の定めのない雇用契約とする。</w:t>
        <w:br w:type="textWrapping"/>
        <w:t xml:space="preserve">２　試用期間を設ける場合は、契約開始日から●か月間とし、試用期間中の労働条件は本契約と同一とする。ただし、業務適性を判断するため必要な指導を行う。</w:t>
        <w:br w:type="textWrapping"/>
        <w:t xml:space="preserve">３　期間の定めのある契約とする場合は、契約期間を●年●月●日から●年●月●日までとし、更新の有無は契約期間満了時の勤務成績、経営状況等を総合的に判断して決定する。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nn6d9hxs6pvm"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乙は、次の業務に従事する。</w:t>
        <w:br w:type="textWrapping"/>
        <w:t xml:space="preserve">（1）カット、カラー、パーマ、スタイリングその他美容施術業務</w:t>
        <w:br w:type="textWrapping"/>
        <w:t xml:space="preserve">（2）接客、受付、電話応対、予約管理</w:t>
        <w:br w:type="textWrapping"/>
        <w:t xml:space="preserve">（3）店内清掃、衛生管理、器具管理</w:t>
        <w:br w:type="textWrapping"/>
        <w:t xml:space="preserve">（4）SNS運用、集客補助業務</w:t>
        <w:br w:type="textWrapping"/>
        <w:t xml:space="preserve">（5）その他甲が合理的に指示する関連業務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乙は、美容師法その他関係法令を遵守し、善良な管理者の注意義務をもって業務を遂行する。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a5ejisf9jyvt" w:id="4"/>
      <w:bookmarkEnd w:id="4"/>
      <w:r w:rsidDel="00000000" w:rsidR="00000000" w:rsidRPr="00000000">
        <w:rPr>
          <w:rFonts w:ascii="Arial Unicode MS" w:cs="Arial Unicode MS" w:eastAsia="Arial Unicode MS" w:hAnsi="Arial Unicode MS"/>
          <w:b w:val="1"/>
          <w:bCs w:val="1"/>
          <w:sz w:val="34"/>
          <w:szCs w:val="34"/>
          <w:rtl w:val="0"/>
        </w:rPr>
        <w:t xml:space="preserve">第4条（勤務地）</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乙の勤務地は、甲が運営する以下の店舗とする。</w:t>
        <w:br w:type="textWrapping"/>
        <w:t xml:space="preserve">所在地：●●県●●市●●</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甲は、業務上の必要がある場合、乙の同意を得た上で勤務地を変更することができる。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enrd2jz9kltn" w:id="5"/>
      <w:bookmarkEnd w:id="5"/>
      <w:r w:rsidDel="00000000" w:rsidR="00000000" w:rsidRPr="00000000">
        <w:rPr>
          <w:rFonts w:ascii="Arial Unicode MS" w:cs="Arial Unicode MS" w:eastAsia="Arial Unicode MS" w:hAnsi="Arial Unicode MS"/>
          <w:b w:val="1"/>
          <w:bCs w:val="1"/>
          <w:sz w:val="34"/>
          <w:szCs w:val="34"/>
          <w:rtl w:val="0"/>
        </w:rPr>
        <w:t xml:space="preserve">第5条（勤務時間）</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所定労働時間は、1日●時間、週●時間とする。</w:t>
        <w:br w:type="textWrapping"/>
        <w:t xml:space="preserve">２　始業・終業時刻は、原則として次のとおりとする。</w:t>
        <w:br w:type="textWrapping"/>
        <w:t xml:space="preserve">始業：●時●分</w:t>
        <w:br w:type="textWrapping"/>
        <w:t xml:space="preserve">終業：●時●分</w:t>
        <w:br w:type="textWrapping"/>
        <w:t xml:space="preserve">３　業務の都合により、時間外労働または休日労働を命じることがある。</w:t>
        <w:br w:type="textWrapping"/>
        <w:t xml:space="preserve">４　休憩時間は、1日●分とする。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s3elsqz9vb9l" w:id="6"/>
      <w:bookmarkEnd w:id="6"/>
      <w:r w:rsidDel="00000000" w:rsidR="00000000" w:rsidRPr="00000000">
        <w:rPr>
          <w:rFonts w:ascii="Arial Unicode MS" w:cs="Arial Unicode MS" w:eastAsia="Arial Unicode MS" w:hAnsi="Arial Unicode MS"/>
          <w:b w:val="1"/>
          <w:bCs w:val="1"/>
          <w:sz w:val="34"/>
          <w:szCs w:val="34"/>
          <w:rtl w:val="0"/>
        </w:rPr>
        <w:t xml:space="preserve">第6条（休日・休暇）</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休日は、週●日制とし、毎週●曜日およびその他甲が定める日とする。</w:t>
        <w:br w:type="textWrapping"/>
        <w:t xml:space="preserve">２　年次有給休暇は、労働基準法の定めに従い付与する。</w:t>
        <w:br w:type="textWrapping"/>
        <w:t xml:space="preserve">３　夏季休暇、年末年始休暇、慶弔休暇等は、甲の就業規則の定めによる。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if6a3qoxvzcs" w:id="7"/>
      <w:bookmarkEnd w:id="7"/>
      <w:r w:rsidDel="00000000" w:rsidR="00000000" w:rsidRPr="00000000">
        <w:rPr>
          <w:rFonts w:ascii="Arial Unicode MS" w:cs="Arial Unicode MS" w:eastAsia="Arial Unicode MS" w:hAnsi="Arial Unicode MS"/>
          <w:b w:val="1"/>
          <w:bCs w:val="1"/>
          <w:sz w:val="34"/>
          <w:szCs w:val="34"/>
          <w:rtl w:val="0"/>
        </w:rPr>
        <w:t xml:space="preserve">第7条（賃金）</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乙の賃金は、次のとおりとする。</w:t>
        <w:br w:type="textWrapping"/>
        <w:t xml:space="preserve">基本給：月額●円</w:t>
        <w:br w:type="textWrapping"/>
        <w:t xml:space="preserve">２　歩合給を設ける場合は、売上の●％を支給する。</w:t>
        <w:br w:type="textWrapping"/>
        <w:t xml:space="preserve">３　時間外労働、休日労働および深夜労働に対しては、法定割増賃金を支払う。</w:t>
        <w:br w:type="textWrapping"/>
        <w:t xml:space="preserve">４　賃金の支払日は毎月●日とし、乙指定の金融機関口座へ振込により支払う。</w:t>
        <w:br w:type="textWrapping"/>
        <w:t xml:space="preserve">５　賞与および昇給は、甲の業績および乙の勤務成績を考慮し決定する。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1ujmwlonb62k" w:id="8"/>
      <w:bookmarkEnd w:id="8"/>
      <w:r w:rsidDel="00000000" w:rsidR="00000000" w:rsidRPr="00000000">
        <w:rPr>
          <w:rFonts w:ascii="Arial Unicode MS" w:cs="Arial Unicode MS" w:eastAsia="Arial Unicode MS" w:hAnsi="Arial Unicode MS"/>
          <w:b w:val="1"/>
          <w:bCs w:val="1"/>
          <w:sz w:val="34"/>
          <w:szCs w:val="34"/>
          <w:rtl w:val="0"/>
        </w:rPr>
        <w:t xml:space="preserve">第8条（社会保険・福利厚生）</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甲は、法令に基づき健康保険、厚生年金保険、雇用保険および労災保険に加入させる。</w:t>
        <w:br w:type="textWrapping"/>
        <w:t xml:space="preserve">２　制服貸与、社員割引制度その他の福利厚生は、甲の定めによる。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dxy8lwrb4gnq" w:id="9"/>
      <w:bookmarkEnd w:id="9"/>
      <w:r w:rsidDel="00000000" w:rsidR="00000000" w:rsidRPr="00000000">
        <w:rPr>
          <w:rFonts w:ascii="Arial Unicode MS" w:cs="Arial Unicode MS" w:eastAsia="Arial Unicode MS" w:hAnsi="Arial Unicode MS"/>
          <w:b w:val="1"/>
          <w:bCs w:val="1"/>
          <w:sz w:val="34"/>
          <w:szCs w:val="34"/>
          <w:rtl w:val="0"/>
        </w:rPr>
        <w:t xml:space="preserve">第9条（遵守事項）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乙は、次の事項を遵守する。</w:t>
        <w:br w:type="textWrapping"/>
        <w:t xml:space="preserve">（1）顧客情報を厳重に管理し、第三者に漏えいしないこと</w:t>
        <w:br w:type="textWrapping"/>
        <w:t xml:space="preserve">（2）無断欠勤、遅刻、早退をしないこと</w:t>
        <w:br w:type="textWrapping"/>
        <w:t xml:space="preserve">（3）他の従業員および顧客に対するハラスメント行為を行わないこと</w:t>
        <w:br w:type="textWrapping"/>
        <w:t xml:space="preserve">（4）店舗の名誉・信用を損なう行為をしないこと</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he2pkgsnqooi"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乙は、在職中および退職後においても、顧客情報、技術情報、経営情報その他甲の営業秘密を第三者に開示または漏えいしてはならない。</w:t>
        <w:br w:type="textWrapping"/>
        <w:t xml:space="preserve">２　本条の義務は、退職後●年間存続する。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1nh6sg2j1oxp" w:id="11"/>
      <w:bookmarkEnd w:id="11"/>
      <w:r w:rsidDel="00000000" w:rsidR="00000000" w:rsidRPr="00000000">
        <w:rPr>
          <w:rFonts w:ascii="Arial Unicode MS" w:cs="Arial Unicode MS" w:eastAsia="Arial Unicode MS" w:hAnsi="Arial Unicode MS"/>
          <w:b w:val="1"/>
          <w:bCs w:val="1"/>
          <w:sz w:val="34"/>
          <w:szCs w:val="34"/>
          <w:rtl w:val="0"/>
        </w:rPr>
        <w:t xml:space="preserve">第11条（競業避止）</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乙は、退職後●年間、甲の同意なく、甲の営業地域内において同種の美容業を営み、または従事してはならない。</w:t>
        <w:br w:type="textWrapping"/>
        <w:t xml:space="preserve">２　本条は、合理的な範囲において適用される。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eo2c8slb6grd" w:id="12"/>
      <w:bookmarkEnd w:id="12"/>
      <w:r w:rsidDel="00000000" w:rsidR="00000000" w:rsidRPr="00000000">
        <w:rPr>
          <w:rFonts w:ascii="Arial Unicode MS" w:cs="Arial Unicode MS" w:eastAsia="Arial Unicode MS" w:hAnsi="Arial Unicode MS"/>
          <w:b w:val="1"/>
          <w:bCs w:val="1"/>
          <w:sz w:val="34"/>
          <w:szCs w:val="34"/>
          <w:rtl w:val="0"/>
        </w:rPr>
        <w:t xml:space="preserve">第12条（知的財産権）</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乙が業務遂行過程で作成したマニュアル、写真、動画、SNS投稿コンテンツ等の著作権は、原則として甲に帰属する。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qzr7m21t17nn" w:id="13"/>
      <w:bookmarkEnd w:id="13"/>
      <w:r w:rsidDel="00000000" w:rsidR="00000000" w:rsidRPr="00000000">
        <w:rPr>
          <w:rFonts w:ascii="Arial Unicode MS" w:cs="Arial Unicode MS" w:eastAsia="Arial Unicode MS" w:hAnsi="Arial Unicode MS"/>
          <w:b w:val="1"/>
          <w:bCs w:val="1"/>
          <w:sz w:val="34"/>
          <w:szCs w:val="34"/>
          <w:rtl w:val="0"/>
        </w:rPr>
        <w:t xml:space="preserve">第13条（懲戒）</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乙が就業規則または本契約に違反した場合、甲は戒告、減給、出勤停止、解雇その他の懲戒処分を行うことができる。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ww83p955bs2s" w:id="14"/>
      <w:bookmarkEnd w:id="14"/>
      <w:r w:rsidDel="00000000" w:rsidR="00000000" w:rsidRPr="00000000">
        <w:rPr>
          <w:rFonts w:ascii="Arial Unicode MS" w:cs="Arial Unicode MS" w:eastAsia="Arial Unicode MS" w:hAnsi="Arial Unicode MS"/>
          <w:b w:val="1"/>
          <w:bCs w:val="1"/>
          <w:sz w:val="34"/>
          <w:szCs w:val="34"/>
          <w:rtl w:val="0"/>
        </w:rPr>
        <w:t xml:space="preserve">第14条（退職）</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乙が自己都合により退職する場合は、少なくとも●日前までに書面で申し出る。</w:t>
        <w:br w:type="textWrapping"/>
        <w:t xml:space="preserve">２　甲は、やむを得ない事由がある場合、法令に従い解雇することができる。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qrrmokbk3tp8" w:id="15"/>
      <w:bookmarkEnd w:id="15"/>
      <w:r w:rsidDel="00000000" w:rsidR="00000000" w:rsidRPr="00000000">
        <w:rPr>
          <w:rFonts w:ascii="Arial Unicode MS" w:cs="Arial Unicode MS" w:eastAsia="Arial Unicode MS" w:hAnsi="Arial Unicode MS"/>
          <w:b w:val="1"/>
          <w:bCs w:val="1"/>
          <w:sz w:val="34"/>
          <w:szCs w:val="34"/>
          <w:rtl w:val="0"/>
        </w:rPr>
        <w:t xml:space="preserve">第15条（損害賠償）</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乙が故意または重大な過失により甲に損害を与えた場合、乙はその損害を賠償する責任を負う。</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9v9qvgbbhnk5"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本契約に定めのない事項または疑義が生じた場合は、労働関係法令に従い、甲乙誠意をもって協議の上解決する。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2f41g4brc1lf" w:id="17"/>
      <w:bookmarkEnd w:id="17"/>
      <w:r w:rsidDel="00000000" w:rsidR="00000000" w:rsidRPr="00000000">
        <w:rPr>
          <w:rFonts w:ascii="Arial Unicode MS" w:cs="Arial Unicode MS" w:eastAsia="Arial Unicode MS" w:hAnsi="Arial Unicode MS"/>
          <w:b w:val="1"/>
          <w:bCs w:val="1"/>
          <w:sz w:val="34"/>
          <w:szCs w:val="34"/>
          <w:rtl w:val="0"/>
        </w:rPr>
        <w:t xml:space="preserve">第17条（合意管轄）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本契約締結の証として、本書2通を作成し、甲乙署名押印の上、各1通を保有する。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　　　　　　　　　印</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氏名：　　　　　　　　　　印</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