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8rakom523gx" w:id="0"/>
      <w:bookmarkEnd w:id="0"/>
      <w:r w:rsidDel="00000000" w:rsidR="00000000" w:rsidRPr="00000000">
        <w:rPr>
          <w:rFonts w:ascii="Arial Unicode MS" w:cs="Arial Unicode MS" w:eastAsia="Arial Unicode MS" w:hAnsi="Arial Unicode MS"/>
          <w:b w:val="1"/>
          <w:bCs w:val="1"/>
          <w:sz w:val="44"/>
          <w:szCs w:val="44"/>
          <w:rtl w:val="0"/>
        </w:rPr>
        <w:t xml:space="preserve">ネイリスト雇用契約書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●●株式会社（以下「甲」という。）と、●●（以下「乙」という。）は、甲が運営するネイルサロンにおけるネイリスト業務に関し、次のとおり雇用契約（以下「本契約」という。）を締結する。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om9dq5vqybb" w:id="1"/>
      <w:bookmarkEnd w:id="1"/>
      <w:r w:rsidDel="00000000" w:rsidR="00000000" w:rsidRPr="00000000">
        <w:rPr>
          <w:rFonts w:ascii="Arial Unicode MS" w:cs="Arial Unicode MS" w:eastAsia="Arial Unicode MS" w:hAnsi="Arial Unicode MS"/>
          <w:b w:val="1"/>
          <w:bCs w:val="1"/>
          <w:sz w:val="34"/>
          <w:szCs w:val="34"/>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本契約は、甲が乙をネイリストとして雇用し、乙が甲の指揮命令のもと誠実に業務を遂行することを目的とする。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xnmui74l6kq" w:id="2"/>
      <w:bookmarkEnd w:id="2"/>
      <w:r w:rsidDel="00000000" w:rsidR="00000000" w:rsidRPr="00000000">
        <w:rPr>
          <w:rFonts w:ascii="Arial Unicode MS" w:cs="Arial Unicode MS" w:eastAsia="Arial Unicode MS" w:hAnsi="Arial Unicode MS"/>
          <w:b w:val="1"/>
          <w:bCs w:val="1"/>
          <w:sz w:val="34"/>
          <w:szCs w:val="34"/>
          <w:rtl w:val="0"/>
        </w:rPr>
        <w:t xml:space="preserve">第2条（契約期間）</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本契約は、●●年●月●日より開始する。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契約期間を定める場合は、●●年●月●日までの有期契約とする。</w:t>
      </w:r>
    </w:p>
    <w:p w:rsidR="00000000" w:rsidDel="00000000" w:rsidP="00000000" w:rsidRDefault="00000000" w:rsidRPr="00000000" w14:paraId="0000000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契約更新の有無は、業務成績、勤務態度、経営状況等を総合考慮のうえ決定する。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k2iyhimjaf88"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ネイル施術（ジェル、スカルプ、ケア、アート等）</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接客、カウンセリング、予約管理</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店舗清掃・衛生管理</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材料・備品の管理</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SNS運用補助、販促協力</w:t>
      </w:r>
    </w:p>
    <w:p w:rsidR="00000000" w:rsidDel="00000000" w:rsidP="00000000" w:rsidRDefault="00000000" w:rsidRPr="00000000" w14:paraId="00000014">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その他甲が指示する関連業務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wehvuse3se20" w:id="4"/>
      <w:bookmarkEnd w:id="4"/>
      <w:r w:rsidDel="00000000" w:rsidR="00000000" w:rsidRPr="00000000">
        <w:rPr>
          <w:rFonts w:ascii="Arial Unicode MS" w:cs="Arial Unicode MS" w:eastAsia="Arial Unicode MS" w:hAnsi="Arial Unicode MS"/>
          <w:b w:val="1"/>
          <w:bCs w:val="1"/>
          <w:sz w:val="34"/>
          <w:szCs w:val="34"/>
          <w:rtl w:val="0"/>
        </w:rPr>
        <w:t xml:space="preserve">第4条（勤務場所）</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乙の勤務場所は、甲が運営する●●店（所在地：●●）とする。</w:t>
        <w:br w:type="textWrapping"/>
        <w:t xml:space="preserve">甲は、業務上の必要がある場合、他店舗へ異動を命ずることができる。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ppynrv79ax8f" w:id="5"/>
      <w:bookmarkEnd w:id="5"/>
      <w:r w:rsidDel="00000000" w:rsidR="00000000" w:rsidRPr="00000000">
        <w:rPr>
          <w:rFonts w:ascii="Arial Unicode MS" w:cs="Arial Unicode MS" w:eastAsia="Arial Unicode MS" w:hAnsi="Arial Unicode MS"/>
          <w:b w:val="1"/>
          <w:bCs w:val="1"/>
          <w:sz w:val="34"/>
          <w:szCs w:val="34"/>
          <w:rtl w:val="0"/>
        </w:rPr>
        <w:t xml:space="preserve">第5条（勤務時間）</w:t>
      </w:r>
    </w:p>
    <w:p w:rsidR="00000000" w:rsidDel="00000000" w:rsidP="00000000" w:rsidRDefault="00000000" w:rsidRPr="00000000" w14:paraId="0000001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所定労働時間は1日●時間、週●時間とする。</w:t>
      </w:r>
    </w:p>
    <w:p w:rsidR="00000000" w:rsidDel="00000000" w:rsidP="00000000" w:rsidRDefault="00000000" w:rsidRPr="00000000" w14:paraId="0000001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始業・終業時刻はシフト制とし、別途定める。</w:t>
      </w:r>
    </w:p>
    <w:p w:rsidR="00000000" w:rsidDel="00000000" w:rsidP="00000000" w:rsidRDefault="00000000" w:rsidRPr="00000000" w14:paraId="0000001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休憩時間は労働基準法に従い付与する。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nnzbyxh9hbzp" w:id="6"/>
      <w:bookmarkEnd w:id="6"/>
      <w:r w:rsidDel="00000000" w:rsidR="00000000" w:rsidRPr="00000000">
        <w:rPr>
          <w:rFonts w:ascii="Arial Unicode MS" w:cs="Arial Unicode MS" w:eastAsia="Arial Unicode MS" w:hAnsi="Arial Unicode MS"/>
          <w:b w:val="1"/>
          <w:bCs w:val="1"/>
          <w:sz w:val="34"/>
          <w:szCs w:val="34"/>
          <w:rtl w:val="0"/>
        </w:rPr>
        <w:t xml:space="preserve">第6条（時間外労働）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業務上必要がある場合、法令の範囲内で時間外労働を命じることができる。</w:t>
        <w:br w:type="textWrapping"/>
        <w:t xml:space="preserve">時間外労働に対しては、法定割増賃金を支払う。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emlmi5pq6ds" w:id="7"/>
      <w:bookmarkEnd w:id="7"/>
      <w:r w:rsidDel="00000000" w:rsidR="00000000" w:rsidRPr="00000000">
        <w:rPr>
          <w:rFonts w:ascii="Arial Unicode MS" w:cs="Arial Unicode MS" w:eastAsia="Arial Unicode MS" w:hAnsi="Arial Unicode MS"/>
          <w:b w:val="1"/>
          <w:bCs w:val="1"/>
          <w:sz w:val="34"/>
          <w:szCs w:val="34"/>
          <w:rtl w:val="0"/>
        </w:rPr>
        <w:t xml:space="preserve">第7条（休日・休暇）</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週休●日制とする。</w:t>
      </w:r>
    </w:p>
    <w:p w:rsidR="00000000" w:rsidDel="00000000" w:rsidP="00000000" w:rsidRDefault="00000000" w:rsidRPr="00000000" w14:paraId="0000002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年次有給休暇は労働基準法に従い付与する。</w:t>
      </w:r>
    </w:p>
    <w:p w:rsidR="00000000" w:rsidDel="00000000" w:rsidP="00000000" w:rsidRDefault="00000000" w:rsidRPr="00000000" w14:paraId="0000002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その他の休暇は就業規則に従う。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nkv5nil9aj6v" w:id="8"/>
      <w:bookmarkEnd w:id="8"/>
      <w:r w:rsidDel="00000000" w:rsidR="00000000" w:rsidRPr="00000000">
        <w:rPr>
          <w:rFonts w:ascii="Arial Unicode MS" w:cs="Arial Unicode MS" w:eastAsia="Arial Unicode MS" w:hAnsi="Arial Unicode MS"/>
          <w:b w:val="1"/>
          <w:bCs w:val="1"/>
          <w:sz w:val="34"/>
          <w:szCs w:val="34"/>
          <w:rtl w:val="0"/>
        </w:rPr>
        <w:t xml:space="preserve">第8条（賃金）</w:t>
      </w:r>
    </w:p>
    <w:p w:rsidR="00000000" w:rsidDel="00000000" w:rsidP="00000000" w:rsidRDefault="00000000" w:rsidRPr="00000000" w14:paraId="0000002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基本給：月額●●円</w:t>
      </w:r>
    </w:p>
    <w:p w:rsidR="00000000" w:rsidDel="00000000" w:rsidP="00000000" w:rsidRDefault="00000000" w:rsidRPr="00000000" w14:paraId="0000002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歩合給：売上の●％</w:t>
      </w:r>
    </w:p>
    <w:p w:rsidR="00000000" w:rsidDel="00000000" w:rsidP="00000000" w:rsidRDefault="00000000" w:rsidRPr="00000000" w14:paraId="0000002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指名料バック：●％</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支払日：毎月●日締め、翌月●日払い</w:t>
      </w:r>
    </w:p>
    <w:p w:rsidR="00000000" w:rsidDel="00000000" w:rsidP="00000000" w:rsidRDefault="00000000" w:rsidRPr="00000000" w14:paraId="0000002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控除は法令に基づく。</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j5a0ei7d5eo4" w:id="9"/>
      <w:bookmarkEnd w:id="9"/>
      <w:r w:rsidDel="00000000" w:rsidR="00000000" w:rsidRPr="00000000">
        <w:rPr>
          <w:rFonts w:ascii="Arial Unicode MS" w:cs="Arial Unicode MS" w:eastAsia="Arial Unicode MS" w:hAnsi="Arial Unicode MS"/>
          <w:b w:val="1"/>
          <w:bCs w:val="1"/>
          <w:sz w:val="34"/>
          <w:szCs w:val="34"/>
          <w:rtl w:val="0"/>
        </w:rPr>
        <w:t xml:space="preserve">第9条（試用期間）</w:t>
      </w:r>
    </w:p>
    <w:p w:rsidR="00000000" w:rsidDel="00000000" w:rsidP="00000000" w:rsidRDefault="00000000" w:rsidRPr="00000000" w14:paraId="0000002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試用期間は●か月とする。</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試用期間中の賃金は月額●円とする。</w:t>
      </w:r>
    </w:p>
    <w:p w:rsidR="00000000" w:rsidDel="00000000" w:rsidP="00000000" w:rsidRDefault="00000000" w:rsidRPr="00000000" w14:paraId="00000030">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適格性が認められない場合、本採用を行わないことがある。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9ja1fbnj35lu" w:id="10"/>
      <w:bookmarkEnd w:id="10"/>
      <w:r w:rsidDel="00000000" w:rsidR="00000000" w:rsidRPr="00000000">
        <w:rPr>
          <w:rFonts w:ascii="Arial Unicode MS" w:cs="Arial Unicode MS" w:eastAsia="Arial Unicode MS" w:hAnsi="Arial Unicode MS"/>
          <w:b w:val="1"/>
          <w:bCs w:val="1"/>
          <w:sz w:val="34"/>
          <w:szCs w:val="34"/>
          <w:rtl w:val="0"/>
        </w:rPr>
        <w:t xml:space="preserve">第10条（服務規律）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乙は、以下を遵守する。</w:t>
      </w:r>
    </w:p>
    <w:p w:rsidR="00000000" w:rsidDel="00000000" w:rsidP="00000000" w:rsidRDefault="00000000" w:rsidRPr="00000000" w14:paraId="0000003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サロンのブランドイメージを損なう行為を行わないこと</w:t>
      </w:r>
    </w:p>
    <w:p w:rsidR="00000000" w:rsidDel="00000000" w:rsidP="00000000" w:rsidRDefault="00000000" w:rsidRPr="00000000" w14:paraId="00000035">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無断欠勤・遅刻をしないこと</w:t>
      </w:r>
    </w:p>
    <w:p w:rsidR="00000000" w:rsidDel="00000000" w:rsidP="00000000" w:rsidRDefault="00000000" w:rsidRPr="00000000" w14:paraId="0000003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顧客への誠実対応</w:t>
      </w:r>
    </w:p>
    <w:p w:rsidR="00000000" w:rsidDel="00000000" w:rsidP="00000000" w:rsidRDefault="00000000" w:rsidRPr="00000000" w14:paraId="0000003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衛生管理基準の遵守</w:t>
      </w:r>
    </w:p>
    <w:p w:rsidR="00000000" w:rsidDel="00000000" w:rsidP="00000000" w:rsidRDefault="00000000" w:rsidRPr="00000000" w14:paraId="00000038">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甲の許可なく副業を行わないこと</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fvw89ck78nbn" w:id="11"/>
      <w:bookmarkEnd w:id="11"/>
      <w:r w:rsidDel="00000000" w:rsidR="00000000" w:rsidRPr="00000000">
        <w:rPr>
          <w:rFonts w:ascii="Arial Unicode MS" w:cs="Arial Unicode MS" w:eastAsia="Arial Unicode MS" w:hAnsi="Arial Unicode MS"/>
          <w:b w:val="1"/>
          <w:bCs w:val="1"/>
          <w:sz w:val="34"/>
          <w:szCs w:val="34"/>
          <w:rtl w:val="0"/>
        </w:rPr>
        <w:t xml:space="preserve">第11条（衛生管理）</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乙は、器具の消毒、使い捨て用品の適切な管理、感染症対策を徹底し、関連法令を遵守する。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3petwabju08a"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乙は、在職中および退職後も、顧客情報、技術情報、売上情報等を第三者へ漏らしてはならない。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mr9edt13ls9m" w:id="13"/>
      <w:bookmarkEnd w:id="13"/>
      <w:r w:rsidDel="00000000" w:rsidR="00000000" w:rsidRPr="00000000">
        <w:rPr>
          <w:rFonts w:ascii="Arial Unicode MS" w:cs="Arial Unicode MS" w:eastAsia="Arial Unicode MS" w:hAnsi="Arial Unicode MS"/>
          <w:b w:val="1"/>
          <w:bCs w:val="1"/>
          <w:sz w:val="34"/>
          <w:szCs w:val="34"/>
          <w:rtl w:val="0"/>
        </w:rPr>
        <w:t xml:space="preserve">第13条（競業避止）</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乙は、退職後●年間、甲の商圏内において同種業務を行う場合、甲の書面承諾を得るものとする。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t87n2qgs0dn1" w:id="14"/>
      <w:bookmarkEnd w:id="14"/>
      <w:r w:rsidDel="00000000" w:rsidR="00000000" w:rsidRPr="00000000">
        <w:rPr>
          <w:rFonts w:ascii="Arial Unicode MS" w:cs="Arial Unicode MS" w:eastAsia="Arial Unicode MS" w:hAnsi="Arial Unicode MS"/>
          <w:b w:val="1"/>
          <w:bCs w:val="1"/>
          <w:sz w:val="34"/>
          <w:szCs w:val="34"/>
          <w:rtl w:val="0"/>
        </w:rPr>
        <w:t xml:space="preserve">第14条（知的財産権）</w:t>
      </w:r>
    </w:p>
    <w:p w:rsidR="00000000" w:rsidDel="00000000" w:rsidP="00000000" w:rsidRDefault="00000000" w:rsidRPr="00000000" w14:paraId="0000004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乙が業務上作成したデザイン、写真、販促物の著作権は甲に帰属する。</w:t>
      </w:r>
    </w:p>
    <w:p w:rsidR="00000000" w:rsidDel="00000000" w:rsidP="00000000" w:rsidRDefault="00000000" w:rsidRPr="00000000" w14:paraId="00000045">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SNS投稿素材も同様とする。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sz w:val="34"/>
          <w:szCs w:val="34"/>
        </w:rPr>
      </w:pPr>
      <w:bookmarkStart w:colFirst="0" w:colLast="0" w:name="_7du3ed7rsool"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故意または重大な過失により甲に損害を与えた場合、乙は賠償責任を負う。</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fwwj0rt51n9v" w:id="16"/>
      <w:bookmarkEnd w:id="16"/>
      <w:r w:rsidDel="00000000" w:rsidR="00000000" w:rsidRPr="00000000">
        <w:rPr>
          <w:rFonts w:ascii="Arial Unicode MS" w:cs="Arial Unicode MS" w:eastAsia="Arial Unicode MS" w:hAnsi="Arial Unicode MS"/>
          <w:b w:val="1"/>
          <w:bCs w:val="1"/>
          <w:sz w:val="34"/>
          <w:szCs w:val="34"/>
          <w:rtl w:val="0"/>
        </w:rPr>
        <w:t xml:space="preserve">第16条（懲戒）</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就業規則に基づき懲戒処分を行うことができる。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quw4xmcnqc5f" w:id="17"/>
      <w:bookmarkEnd w:id="17"/>
      <w:r w:rsidDel="00000000" w:rsidR="00000000" w:rsidRPr="00000000">
        <w:rPr>
          <w:rFonts w:ascii="Arial Unicode MS" w:cs="Arial Unicode MS" w:eastAsia="Arial Unicode MS" w:hAnsi="Arial Unicode MS"/>
          <w:b w:val="1"/>
          <w:bCs w:val="1"/>
          <w:sz w:val="34"/>
          <w:szCs w:val="34"/>
          <w:rtl w:val="0"/>
        </w:rPr>
        <w:t xml:space="preserve">第17条（解雇）</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解雇は労働基準法その他法令に従う。</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sz w:val="34"/>
          <w:szCs w:val="34"/>
        </w:rPr>
      </w:pPr>
      <w:bookmarkStart w:colFirst="0" w:colLast="0" w:name="_y91mo02v920g" w:id="18"/>
      <w:bookmarkEnd w:id="18"/>
      <w:r w:rsidDel="00000000" w:rsidR="00000000" w:rsidRPr="00000000">
        <w:rPr>
          <w:rFonts w:ascii="Arial Unicode MS" w:cs="Arial Unicode MS" w:eastAsia="Arial Unicode MS" w:hAnsi="Arial Unicode MS"/>
          <w:b w:val="1"/>
          <w:bCs w:val="1"/>
          <w:sz w:val="34"/>
          <w:szCs w:val="34"/>
          <w:rtl w:val="0"/>
        </w:rPr>
        <w:t xml:space="preserve">第18条（退職）</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乙は退職日の●日前までに書面で申し出る。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5rmt3abiq4ez" w:id="19"/>
      <w:bookmarkEnd w:id="19"/>
      <w:r w:rsidDel="00000000" w:rsidR="00000000" w:rsidRPr="00000000">
        <w:rPr>
          <w:rFonts w:ascii="Arial Unicode MS" w:cs="Arial Unicode MS" w:eastAsia="Arial Unicode MS" w:hAnsi="Arial Unicode MS"/>
          <w:b w:val="1"/>
          <w:bCs w:val="1"/>
          <w:sz w:val="34"/>
          <w:szCs w:val="34"/>
          <w:rtl w:val="0"/>
        </w:rPr>
        <w:t xml:space="preserve">第19条（社会保険）</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加入条件を満たす場合、法令に従い社会保険へ加入する。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sz w:val="34"/>
          <w:szCs w:val="34"/>
        </w:rPr>
      </w:pPr>
      <w:bookmarkStart w:colFirst="0" w:colLast="0" w:name="_6ytpyzg8xf2u" w:id="20"/>
      <w:bookmarkEnd w:id="20"/>
      <w:r w:rsidDel="00000000" w:rsidR="00000000" w:rsidRPr="00000000">
        <w:rPr>
          <w:rFonts w:ascii="Arial Unicode MS" w:cs="Arial Unicode MS" w:eastAsia="Arial Unicode MS" w:hAnsi="Arial Unicode MS"/>
          <w:b w:val="1"/>
          <w:bCs w:val="1"/>
          <w:sz w:val="34"/>
          <w:szCs w:val="34"/>
          <w:rtl w:val="0"/>
        </w:rPr>
        <w:t xml:space="preserve">第20条（合意管轄）</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本契約に関する紛争は、甲の本店所在地を管轄する地方裁判所を第一審の専属的合意管轄裁判所とする。</w:t>
      </w:r>
    </w:p>
    <w:p w:rsidR="00000000" w:rsidDel="00000000" w:rsidP="00000000" w:rsidRDefault="00000000" w:rsidRPr="00000000" w14:paraId="00000058">
      <w:pPr>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sz w:val="34"/>
          <w:szCs w:val="34"/>
        </w:rPr>
      </w:pPr>
      <w:bookmarkStart w:colFirst="0" w:colLast="0" w:name="_bf190t4q3z4y" w:id="21"/>
      <w:bookmarkEnd w:id="21"/>
      <w:r w:rsidDel="00000000" w:rsidR="00000000" w:rsidRPr="00000000">
        <w:rPr>
          <w:rFonts w:ascii="Arial Unicode MS" w:cs="Arial Unicode MS" w:eastAsia="Arial Unicode MS" w:hAnsi="Arial Unicode MS"/>
          <w:b w:val="1"/>
          <w:bCs w:val="1"/>
          <w:sz w:val="34"/>
          <w:szCs w:val="34"/>
          <w:rtl w:val="0"/>
        </w:rPr>
        <w:t xml:space="preserve">第21条（協議事項）</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本契約に定めのない事項は、誠意をもって協議し解決する。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本契約締結の証として、本書2通を作成し、甲乙署名押印のうえ各自1通を保有する。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