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cccjjxfw7op" w:id="0"/>
      <w:bookmarkEnd w:id="0"/>
      <w:r w:rsidDel="00000000" w:rsidR="00000000" w:rsidRPr="00000000">
        <w:rPr>
          <w:rFonts w:ascii="Arial Unicode MS" w:cs="Arial Unicode MS" w:eastAsia="Arial Unicode MS" w:hAnsi="Arial Unicode MS"/>
          <w:b w:val="1"/>
          <w:bCs w:val="1"/>
          <w:sz w:val="44"/>
          <w:szCs w:val="44"/>
          <w:rtl w:val="0"/>
        </w:rPr>
        <w:t xml:space="preserve">根抵当権変換契約書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下記不動産に設定された根抵当権について、その内容を変更し、所定の方式へ変換すること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tuc5pz4xz1o"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本契約は、甲乙間において既に設定されている根抵当権について、その担保範囲、極度額、債務の特定その他の内容を変更し、当事者の合意に基づき適法かつ有効に変換することを目的とする。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2g6c4w242ni8" w:id="2"/>
      <w:bookmarkEnd w:id="2"/>
      <w:r w:rsidDel="00000000" w:rsidR="00000000" w:rsidRPr="00000000">
        <w:rPr>
          <w:rFonts w:ascii="Arial Unicode MS" w:cs="Arial Unicode MS" w:eastAsia="Arial Unicode MS" w:hAnsi="Arial Unicode MS"/>
          <w:b w:val="1"/>
          <w:bCs w:val="1"/>
          <w:sz w:val="34"/>
          <w:szCs w:val="34"/>
          <w:rtl w:val="0"/>
        </w:rPr>
        <w:t xml:space="preserve">第2条（対象不動産）</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本契約の対象となる不動産は、次のとおりとする。</w:t>
      </w:r>
    </w:p>
    <w:p w:rsidR="00000000" w:rsidDel="00000000" w:rsidP="00000000" w:rsidRDefault="00000000" w:rsidRPr="00000000" w14:paraId="0000000A">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所在：●●</w:t>
      </w:r>
    </w:p>
    <w:p w:rsidR="00000000" w:rsidDel="00000000" w:rsidP="00000000" w:rsidRDefault="00000000" w:rsidRPr="00000000" w14:paraId="0000000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地番：●●</w:t>
      </w:r>
    </w:p>
    <w:p w:rsidR="00000000" w:rsidDel="00000000" w:rsidP="00000000" w:rsidRDefault="00000000" w:rsidRPr="00000000" w14:paraId="0000000C">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地目：●●</w:t>
      </w:r>
    </w:p>
    <w:p w:rsidR="00000000" w:rsidDel="00000000" w:rsidP="00000000" w:rsidRDefault="00000000" w:rsidRPr="00000000" w14:paraId="0000000D">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地積：●●㎡</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（以下「本件不動産」という。）</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gk3q7wt4e2kd" w:id="3"/>
      <w:bookmarkEnd w:id="3"/>
      <w:r w:rsidDel="00000000" w:rsidR="00000000" w:rsidRPr="00000000">
        <w:rPr>
          <w:rFonts w:ascii="Arial Unicode MS" w:cs="Arial Unicode MS" w:eastAsia="Arial Unicode MS" w:hAnsi="Arial Unicode MS"/>
          <w:b w:val="1"/>
          <w:bCs w:val="1"/>
          <w:sz w:val="34"/>
          <w:szCs w:val="34"/>
          <w:rtl w:val="0"/>
        </w:rPr>
        <w:t xml:space="preserve">第3条（既存根抵当権の表示）</w:t>
      </w:r>
    </w:p>
    <w:p w:rsidR="00000000" w:rsidDel="00000000" w:rsidP="00000000" w:rsidRDefault="00000000" w:rsidRPr="00000000" w14:paraId="0000001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設定日：●●年●月●日</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登記受付番号：●●</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根抵当権者：●●</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債務者：●●</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極度額：金●●円</w:t>
      </w:r>
    </w:p>
    <w:p w:rsidR="00000000" w:rsidDel="00000000" w:rsidP="00000000" w:rsidRDefault="00000000" w:rsidRPr="00000000" w14:paraId="00000016">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債権の範囲：●●</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上記根抵当権を「既存根抵当権」という。</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y6f7b8feqojt" w:id="4"/>
      <w:bookmarkEnd w:id="4"/>
      <w:r w:rsidDel="00000000" w:rsidR="00000000" w:rsidRPr="00000000">
        <w:rPr>
          <w:rFonts w:ascii="Arial Unicode MS" w:cs="Arial Unicode MS" w:eastAsia="Arial Unicode MS" w:hAnsi="Arial Unicode MS"/>
          <w:b w:val="1"/>
          <w:bCs w:val="1"/>
          <w:sz w:val="34"/>
          <w:szCs w:val="34"/>
          <w:rtl w:val="0"/>
        </w:rPr>
        <w:t xml:space="preserve">第4条（変換内容）</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甲乙は、既存根抵当権について、以下の内容に変更することに合意する。</w:t>
      </w:r>
    </w:p>
    <w:p w:rsidR="00000000" w:rsidDel="00000000" w:rsidP="00000000" w:rsidRDefault="00000000" w:rsidRPr="00000000" w14:paraId="0000001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極度額を金●●円に変更する。</w:t>
      </w:r>
    </w:p>
    <w:p w:rsidR="00000000" w:rsidDel="00000000" w:rsidP="00000000" w:rsidRDefault="00000000" w:rsidRPr="00000000" w14:paraId="0000001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被担保債権の範囲を、●●に限定する。</w:t>
      </w:r>
    </w:p>
    <w:p w:rsidR="00000000" w:rsidDel="00000000" w:rsidP="00000000" w:rsidRDefault="00000000" w:rsidRPr="00000000" w14:paraId="0000001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債務者を●●とする。</w:t>
      </w:r>
    </w:p>
    <w:p w:rsidR="00000000" w:rsidDel="00000000" w:rsidP="00000000" w:rsidRDefault="00000000" w:rsidRPr="00000000" w14:paraId="0000001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元本確定期日を●●年●月●日とする。</w:t>
      </w:r>
    </w:p>
    <w:p w:rsidR="00000000" w:rsidDel="00000000" w:rsidP="00000000" w:rsidRDefault="00000000" w:rsidRPr="00000000" w14:paraId="0000001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その他変更事項：●●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本条に基づき変更された根抵当権を「本変換後根抵当権」という。</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ys3zjm7ykhvb" w:id="5"/>
      <w:bookmarkEnd w:id="5"/>
      <w:r w:rsidDel="00000000" w:rsidR="00000000" w:rsidRPr="00000000">
        <w:rPr>
          <w:rFonts w:ascii="Arial Unicode MS" w:cs="Arial Unicode MS" w:eastAsia="Arial Unicode MS" w:hAnsi="Arial Unicode MS"/>
          <w:b w:val="1"/>
          <w:bCs w:val="1"/>
          <w:sz w:val="34"/>
          <w:szCs w:val="34"/>
          <w:rtl w:val="0"/>
        </w:rPr>
        <w:t xml:space="preserve">第5条（元本確定との関係）</w:t>
      </w:r>
    </w:p>
    <w:p w:rsidR="00000000" w:rsidDel="00000000" w:rsidP="00000000" w:rsidRDefault="00000000" w:rsidRPr="00000000" w14:paraId="0000002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本契約による変換が、元本確定後に行われる場合、既存根抵当権は確定した元本の範囲内において普通抵当権へ転化する。</w:t>
      </w:r>
    </w:p>
    <w:p w:rsidR="00000000" w:rsidDel="00000000" w:rsidP="00000000" w:rsidRDefault="00000000" w:rsidRPr="00000000" w14:paraId="00000024">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元本未確定の場合は、本契約により合意された内容に基づき、継続的担保として効力を有する。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nd48s2ye1f7e" w:id="6"/>
      <w:bookmarkEnd w:id="6"/>
      <w:r w:rsidDel="00000000" w:rsidR="00000000" w:rsidRPr="00000000">
        <w:rPr>
          <w:rFonts w:ascii="Arial Unicode MS" w:cs="Arial Unicode MS" w:eastAsia="Arial Unicode MS" w:hAnsi="Arial Unicode MS"/>
          <w:b w:val="1"/>
          <w:bCs w:val="1"/>
          <w:sz w:val="34"/>
          <w:szCs w:val="34"/>
          <w:rtl w:val="0"/>
        </w:rPr>
        <w:t xml:space="preserve">第6条（登記手続）</w:t>
      </w:r>
    </w:p>
    <w:p w:rsidR="00000000" w:rsidDel="00000000" w:rsidP="00000000" w:rsidRDefault="00000000" w:rsidRPr="00000000" w14:paraId="00000027">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甲乙は、本契約締結後速やかに、根抵当権変更登記その他必要な登記手続を行う。</w:t>
      </w:r>
    </w:p>
    <w:p w:rsidR="00000000" w:rsidDel="00000000" w:rsidP="00000000" w:rsidRDefault="00000000" w:rsidRPr="00000000" w14:paraId="00000028">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登記申請に必要な書類は、双方誠実に協力し作成する。</w:t>
      </w:r>
    </w:p>
    <w:p w:rsidR="00000000" w:rsidDel="00000000" w:rsidP="00000000" w:rsidRDefault="00000000" w:rsidRPr="00000000" w14:paraId="00000029">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登記費用は、原則として●●が負担する。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p6rgcabtahtp" w:id="7"/>
      <w:bookmarkEnd w:id="7"/>
      <w:r w:rsidDel="00000000" w:rsidR="00000000" w:rsidRPr="00000000">
        <w:rPr>
          <w:rFonts w:ascii="Arial Unicode MS" w:cs="Arial Unicode MS" w:eastAsia="Arial Unicode MS" w:hAnsi="Arial Unicode MS"/>
          <w:b w:val="1"/>
          <w:bCs w:val="1"/>
          <w:sz w:val="34"/>
          <w:szCs w:val="34"/>
          <w:rtl w:val="0"/>
        </w:rPr>
        <w:t xml:space="preserve">第7条（表明保証）</w:t>
      </w:r>
    </w:p>
    <w:p w:rsidR="00000000" w:rsidDel="00000000" w:rsidP="00000000" w:rsidRDefault="00000000" w:rsidRPr="00000000" w14:paraId="0000002C">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甲は、本件不動産について正当な所有権を有していることを表明し保証する。</w:t>
      </w:r>
    </w:p>
    <w:p w:rsidR="00000000" w:rsidDel="00000000" w:rsidP="00000000" w:rsidRDefault="00000000" w:rsidRPr="00000000" w14:paraId="0000002D">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乙は、既存根抵当権について適法に設定されていることを表明し保証する。</w:t>
      </w:r>
    </w:p>
    <w:p w:rsidR="00000000" w:rsidDel="00000000" w:rsidP="00000000" w:rsidRDefault="00000000" w:rsidRPr="00000000" w14:paraId="0000002E">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本契約締結時点において、本件不動産に重大な権利制限が存在しないことを相互に確認する。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v8cepwyrecl4" w:id="8"/>
      <w:bookmarkEnd w:id="8"/>
      <w:r w:rsidDel="00000000" w:rsidR="00000000" w:rsidRPr="00000000">
        <w:rPr>
          <w:rFonts w:ascii="Arial Unicode MS" w:cs="Arial Unicode MS" w:eastAsia="Arial Unicode MS" w:hAnsi="Arial Unicode MS"/>
          <w:b w:val="1"/>
          <w:bCs w:val="1"/>
          <w:sz w:val="34"/>
          <w:szCs w:val="34"/>
          <w:rtl w:val="0"/>
        </w:rPr>
        <w:t xml:space="preserve">第8条（期限の利益喪失）</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債務者が次の各号のいずれかに該当した場合、乙は通知催告を要せずして、被担保債務の全部について期限の利益を失わせることができる。</w:t>
      </w:r>
    </w:p>
    <w:p w:rsidR="00000000" w:rsidDel="00000000" w:rsidP="00000000" w:rsidRDefault="00000000" w:rsidRPr="00000000" w14:paraId="0000003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支払停止または破産手続開始の申立てがあった場合</w:t>
      </w:r>
    </w:p>
    <w:p w:rsidR="00000000" w:rsidDel="00000000" w:rsidP="00000000" w:rsidRDefault="00000000" w:rsidRPr="00000000" w14:paraId="0000003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仮差押え、差押え、競売の申立てがあった場合</w:t>
      </w:r>
    </w:p>
    <w:p w:rsidR="00000000" w:rsidDel="00000000" w:rsidP="00000000" w:rsidRDefault="00000000" w:rsidRPr="00000000" w14:paraId="00000035">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本契約に違反した場合</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kdmfl8v9ijie" w:id="9"/>
      <w:bookmarkEnd w:id="9"/>
      <w:r w:rsidDel="00000000" w:rsidR="00000000" w:rsidRPr="00000000">
        <w:rPr>
          <w:rFonts w:ascii="Arial Unicode MS" w:cs="Arial Unicode MS" w:eastAsia="Arial Unicode MS" w:hAnsi="Arial Unicode MS"/>
          <w:b w:val="1"/>
          <w:bCs w:val="1"/>
          <w:sz w:val="34"/>
          <w:szCs w:val="34"/>
          <w:rtl w:val="0"/>
        </w:rPr>
        <w:t xml:space="preserve">第9条（担保の存続）</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本変換後根抵当権は、被担保債権が完済されるまで存続する。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59xnap1ixc4" w:id="10"/>
      <w:bookmarkEnd w:id="10"/>
      <w:r w:rsidDel="00000000" w:rsidR="00000000" w:rsidRPr="00000000">
        <w:rPr>
          <w:rFonts w:ascii="Arial Unicode MS" w:cs="Arial Unicode MS" w:eastAsia="Arial Unicode MS" w:hAnsi="Arial Unicode MS"/>
          <w:b w:val="1"/>
          <w:bCs w:val="1"/>
          <w:sz w:val="34"/>
          <w:szCs w:val="34"/>
          <w:rtl w:val="0"/>
        </w:rPr>
        <w:t xml:space="preserve">第10条（合意管轄）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本契約に関して紛争が生じた場合、●●地方裁判所を第一審の専属的合意管轄裁判所とする。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jdg9p97m0axj"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lfwoxzqy9hp3" w:id="12"/>
      <w:bookmarkEnd w:id="12"/>
      <w:r w:rsidDel="00000000" w:rsidR="00000000" w:rsidRPr="00000000">
        <w:rPr>
          <w:rFonts w:ascii="Arial Unicode MS" w:cs="Arial Unicode MS" w:eastAsia="Arial Unicode MS" w:hAnsi="Arial Unicode MS"/>
          <w:b w:val="1"/>
          <w:bCs w:val="1"/>
          <w:sz w:val="34"/>
          <w:szCs w:val="34"/>
          <w:rtl w:val="0"/>
        </w:rPr>
        <w:t xml:space="preserve">第12条（契約の効力）</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本契約は、署名押印の日より効力を生じる。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4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