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p94bdex5yeww" w:id="0"/>
      <w:bookmarkEnd w:id="0"/>
      <w:r w:rsidDel="00000000" w:rsidR="00000000" w:rsidRPr="00000000">
        <w:rPr>
          <w:rFonts w:ascii="Arial Unicode MS" w:cs="Arial Unicode MS" w:eastAsia="Arial Unicode MS" w:hAnsi="Arial Unicode MS"/>
          <w:b w:val="1"/>
          <w:bCs w:val="1"/>
          <w:sz w:val="44"/>
          <w:szCs w:val="44"/>
          <w:rtl w:val="0"/>
        </w:rPr>
        <w:t xml:space="preserve">準消費貸借契約書（土地売買代金）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●●（以下「甲」という。）と●●（以下「乙」という。）は、土地売買代金の支払に関し、次のとおり準消費貸借契約（以下「本契約」という。）を締結する。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本契約は、甲乙間において締結された下記土地売買契約に基づく未払代金債務を、準消費貸借により金銭消費貸借債務へ転換することを目的とする。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売買契約締結日：●●年●月●日</w:t>
        <w:br w:type="textWrapping"/>
        <w:t xml:space="preserve">2　対象土地の表示</w:t>
        <w:br w:type="textWrapping"/>
        <w:t xml:space="preserve">　所在：●●</w:t>
        <w:br w:type="textWrapping"/>
        <w:t xml:space="preserve">　地番：●●</w:t>
        <w:br w:type="textWrapping"/>
        <w:t xml:space="preserve">　地目：●●</w:t>
        <w:br w:type="textWrapping"/>
        <w:t xml:space="preserve">　地積：●●平方メートル</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第2条（債務の確認及び転換）</w:t>
        <w:br w:type="textWrapping"/>
      </w:r>
      <w:r w:rsidDel="00000000" w:rsidR="00000000" w:rsidRPr="00000000">
        <w:rPr>
          <w:rFonts w:ascii="Arial Unicode MS" w:cs="Arial Unicode MS" w:eastAsia="Arial Unicode MS" w:hAnsi="Arial Unicode MS"/>
          <w:sz w:val="20"/>
          <w:szCs w:val="20"/>
          <w:rtl w:val="0"/>
        </w:rPr>
        <w:t xml:space="preserve">1　乙は、前条売買契約に基づく土地代金の未払残額として金●●円の支払義務を負っていることを確認する。</w:t>
        <w:br w:type="textWrapping"/>
        <w:t xml:space="preserve">2　甲乙は、前項の未払代金債務を本契約締結日において消滅させ、同額の金銭消費貸借債務として新たに成立させることに合意する。</w:t>
        <w:br w:type="textWrapping"/>
        <w:t xml:space="preserve">3　本条により成立する債務は、民法第587条の2に定める準消費貸借とする。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第3条（返済方法）</w:t>
      </w:r>
      <w:r w:rsidDel="00000000" w:rsidR="00000000" w:rsidRPr="00000000">
        <w:rPr>
          <w:rFonts w:ascii="Arial Unicode MS" w:cs="Arial Unicode MS" w:eastAsia="Arial Unicode MS" w:hAnsi="Arial Unicode MS"/>
          <w:sz w:val="20"/>
          <w:szCs w:val="20"/>
          <w:rtl w:val="0"/>
        </w:rPr>
        <w:br w:type="textWrapping"/>
        <w:t xml:space="preserve">1　乙は、前条第2項の債務金額金●●円を、以下の方法により返済する。</w:t>
        <w:br w:type="textWrapping"/>
        <w:t xml:space="preserve">　一括返済／分割返済（いずれか選択）</w:t>
        <w:br w:type="textWrapping"/>
        <w:t xml:space="preserve">2　分割返済とする場合</w:t>
        <w:br w:type="textWrapping"/>
        <w:t xml:space="preserve">　返済回数：●回</w:t>
        <w:br w:type="textWrapping"/>
        <w:t xml:space="preserve">　毎月返済額：金●●円</w:t>
        <w:br w:type="textWrapping"/>
        <w:t xml:space="preserve">　支払期日：毎月●日</w:t>
        <w:br w:type="textWrapping"/>
        <w:t xml:space="preserve">3　乙は、甲指定の銀行口座へ振込により支払うものとし、振込手数料は乙の負担とする。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第4条（利息）</w:t>
      </w:r>
      <w:r w:rsidDel="00000000" w:rsidR="00000000" w:rsidRPr="00000000">
        <w:rPr>
          <w:rFonts w:ascii="Arial Unicode MS" w:cs="Arial Unicode MS" w:eastAsia="Arial Unicode MS" w:hAnsi="Arial Unicode MS"/>
          <w:sz w:val="20"/>
          <w:szCs w:val="20"/>
          <w:rtl w:val="0"/>
        </w:rPr>
        <w:br w:type="textWrapping"/>
        <w:t xml:space="preserve">1　本契約に基づく債務には、年●％の利息を付す。</w:t>
        <w:br w:type="textWrapping"/>
        <w:t xml:space="preserve">2　利息は、元金残高に対し日割計算とし、毎月返済日に元金とともに支払う。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第5条（期限の利益の喪失）</w:t>
      </w:r>
      <w:r w:rsidDel="00000000" w:rsidR="00000000" w:rsidRPr="00000000">
        <w:rPr>
          <w:rFonts w:ascii="Arial Unicode MS" w:cs="Arial Unicode MS" w:eastAsia="Arial Unicode MS" w:hAnsi="Arial Unicode MS"/>
          <w:sz w:val="20"/>
          <w:szCs w:val="20"/>
          <w:rtl w:val="0"/>
        </w:rPr>
        <w:br w:type="textWrapping"/>
        <w:t xml:space="preserve">乙が次の各号のいずれかに該当した場合、乙は当然に期限の利益を失い、直ちに残額全額を支払う。</w:t>
        <w:br w:type="textWrapping"/>
        <w:t xml:space="preserve">1　分割金の支払を1回でも遅滞したとき</w:t>
        <w:br w:type="textWrapping"/>
        <w:t xml:space="preserve">2　差押え、仮差押え、競売、破産、民事再生その他これらに類する手続開始の申立てがあったとき</w:t>
        <w:br w:type="textWrapping"/>
        <w:t xml:space="preserve">3　本契約に重大な違反をしたとき</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第6条（担保）</w:t>
        <w:br w:type="textWrapping"/>
      </w:r>
      <w:r w:rsidDel="00000000" w:rsidR="00000000" w:rsidRPr="00000000">
        <w:rPr>
          <w:rFonts w:ascii="Arial Unicode MS" w:cs="Arial Unicode MS" w:eastAsia="Arial Unicode MS" w:hAnsi="Arial Unicode MS"/>
          <w:sz w:val="20"/>
          <w:szCs w:val="20"/>
          <w:rtl w:val="0"/>
        </w:rPr>
        <w:t xml:space="preserve">1　本契約に基づく債務を担保するため、乙は以下の担保を提供する。</w:t>
        <w:br w:type="textWrapping"/>
        <w:t xml:space="preserve">　抵当権設定／連帯保証人／なし（選択）</w:t>
        <w:br w:type="textWrapping"/>
        <w:t xml:space="preserve">2　抵当権を設定する場合、対象不動産は以下のとおりとする。</w:t>
        <w:br w:type="textWrapping"/>
        <w:t xml:space="preserve">　所在：●●</w:t>
        <w:br w:type="textWrapping"/>
        <w:t xml:space="preserve">　地番：●●</w:t>
        <w:br w:type="textWrapping"/>
        <w:t xml:space="preserve">3　保証人を付す場合、保証人は本契約に基づく乙の債務を連帯して保証する。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第7条（遅延損害金）</w:t>
        <w:br w:type="textWrapping"/>
      </w:r>
      <w:r w:rsidDel="00000000" w:rsidR="00000000" w:rsidRPr="00000000">
        <w:rPr>
          <w:rFonts w:ascii="Arial Unicode MS" w:cs="Arial Unicode MS" w:eastAsia="Arial Unicode MS" w:hAnsi="Arial Unicode MS"/>
          <w:sz w:val="20"/>
          <w:szCs w:val="20"/>
          <w:rtl w:val="0"/>
        </w:rPr>
        <w:t xml:space="preserve">乙が支払を遅滞した場合、乙は支払期日の翌日から完済に至るまで、年●％の割合による遅延損害金を支払う。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第8条（相殺）</w:t>
        <w:br w:type="textWrapping"/>
      </w:r>
      <w:r w:rsidDel="00000000" w:rsidR="00000000" w:rsidRPr="00000000">
        <w:rPr>
          <w:rFonts w:ascii="Arial Unicode MS" w:cs="Arial Unicode MS" w:eastAsia="Arial Unicode MS" w:hAnsi="Arial Unicode MS"/>
          <w:sz w:val="20"/>
          <w:szCs w:val="20"/>
          <w:rtl w:val="0"/>
        </w:rPr>
        <w:t xml:space="preserve">甲は、本契約に基づく債権と乙に対する他の債権を対当額にて相殺することができる。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第9条（契約の変更）</w:t>
        <w:br w:type="textWrapping"/>
      </w:r>
      <w:r w:rsidDel="00000000" w:rsidR="00000000" w:rsidRPr="00000000">
        <w:rPr>
          <w:rFonts w:ascii="Arial Unicode MS" w:cs="Arial Unicode MS" w:eastAsia="Arial Unicode MS" w:hAnsi="Arial Unicode MS"/>
          <w:sz w:val="20"/>
          <w:szCs w:val="20"/>
          <w:rtl w:val="0"/>
        </w:rPr>
        <w:t xml:space="preserve">本契約の内容変更は、書面による合意がなければ効力を生じない。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第12条（有効性）</w:t>
        <w:br w:type="textWrapping"/>
      </w:r>
      <w:r w:rsidDel="00000000" w:rsidR="00000000" w:rsidRPr="00000000">
        <w:rPr>
          <w:rFonts w:ascii="Arial Unicode MS" w:cs="Arial Unicode MS" w:eastAsia="Arial Unicode MS" w:hAnsi="Arial Unicode MS"/>
          <w:sz w:val="20"/>
          <w:szCs w:val="20"/>
          <w:rtl w:val="0"/>
        </w:rPr>
        <w:t xml:space="preserve">本契約の一部が無効と判断された場合でも、他の条項は有効に存続する。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以上、本契約締結の証として、本書2通を作成し、甲乙署名押印のうえ各1通を保有する。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連帯保証人（設定する場合）</w:t>
        <w:br w:type="textWrapping"/>
        <w:t xml:space="preserve">住所：</w:t>
        <w:br w:type="textWrapping"/>
        <w:t xml:space="preserve">氏名：　　　　　　　　　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