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8xlbhs9ke0u" w:id="0"/>
      <w:bookmarkEnd w:id="0"/>
      <w:r w:rsidDel="00000000" w:rsidR="00000000" w:rsidRPr="00000000">
        <w:rPr>
          <w:rFonts w:ascii="Arial Unicode MS" w:cs="Arial Unicode MS" w:eastAsia="Arial Unicode MS" w:hAnsi="Arial Unicode MS"/>
          <w:b w:val="1"/>
          <w:bCs w:val="1"/>
          <w:sz w:val="44"/>
          <w:szCs w:val="44"/>
          <w:rtl w:val="0"/>
        </w:rPr>
        <w:t xml:space="preserve">360度評価参加同意書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会社」という。）は、会社が実施する360度評価制度（以下「本制度」という。）への参加に関し、評価対象者および評価者となる従業員その他の参加者（以下総称して「参加者」という。）との間で、以下のとおり同意事項を定め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lgdq9ejddgt"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本同意書は、本制度の適正かつ円滑な運用を図るとともに、参加者の個人情報および評価情報の適切な取扱いを確保することを目的とする。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me2p3icmeli9" w:id="2"/>
      <w:bookmarkEnd w:id="2"/>
      <w:r w:rsidDel="00000000" w:rsidR="00000000" w:rsidRPr="00000000">
        <w:rPr>
          <w:rFonts w:ascii="Arial Unicode MS" w:cs="Arial Unicode MS" w:eastAsia="Arial Unicode MS" w:hAnsi="Arial Unicode MS"/>
          <w:b w:val="1"/>
          <w:bCs w:val="1"/>
          <w:sz w:val="34"/>
          <w:szCs w:val="34"/>
          <w:rtl w:val="0"/>
        </w:rPr>
        <w:t xml:space="preserve">第2条（360度評価の内容）</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本制度は、評価対象者について、上司、同僚、部下その他会社が指定する関係者が多面的に評価を行う制度である。</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評価は、会社が定める評価項目、評価基準および評価方法に従い実施される。</w:t>
      </w:r>
    </w:p>
    <w:p w:rsidR="00000000" w:rsidDel="00000000" w:rsidP="00000000" w:rsidRDefault="00000000" w:rsidRPr="00000000" w14:paraId="0000000B">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本制度の目的は、人材育成、組織開発、マネジメント改善その他会社が定める人事施策の参考資料とすることであり、直ちに懲戒その他の不利益処分を目的とするものではない。</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x2djfyqj42ul" w:id="3"/>
      <w:bookmarkEnd w:id="3"/>
      <w:r w:rsidDel="00000000" w:rsidR="00000000" w:rsidRPr="00000000">
        <w:rPr>
          <w:rFonts w:ascii="Arial Unicode MS" w:cs="Arial Unicode MS" w:eastAsia="Arial Unicode MS" w:hAnsi="Arial Unicode MS"/>
          <w:b w:val="1"/>
          <w:bCs w:val="1"/>
          <w:sz w:val="34"/>
          <w:szCs w:val="34"/>
          <w:rtl w:val="0"/>
        </w:rPr>
        <w:t xml:space="preserve">第3条（参加の任意性）</w:t>
      </w:r>
    </w:p>
    <w:p w:rsidR="00000000" w:rsidDel="00000000" w:rsidP="00000000" w:rsidRDefault="00000000" w:rsidRPr="00000000" w14:paraId="0000000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本制度への参加は、原則として会社の制度に基づくものであるが、評価コメントの記載等については誠実かつ自主的な判断に基づき行うものとする。</w:t>
      </w:r>
    </w:p>
    <w:p w:rsidR="00000000" w:rsidDel="00000000" w:rsidP="00000000" w:rsidRDefault="00000000" w:rsidRPr="00000000" w14:paraId="0000000F">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参加者は、本制度の趣旨を理解したうえで、本同意書に同意することにより参加する。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w4vvqrsjvja6" w:id="4"/>
      <w:bookmarkEnd w:id="4"/>
      <w:r w:rsidDel="00000000" w:rsidR="00000000" w:rsidRPr="00000000">
        <w:rPr>
          <w:rFonts w:ascii="Arial Unicode MS" w:cs="Arial Unicode MS" w:eastAsia="Arial Unicode MS" w:hAnsi="Arial Unicode MS"/>
          <w:b w:val="1"/>
          <w:bCs w:val="1"/>
          <w:sz w:val="34"/>
          <w:szCs w:val="34"/>
          <w:rtl w:val="0"/>
        </w:rPr>
        <w:t xml:space="preserve">第4条（評価情報の取扱い）</w:t>
      </w:r>
    </w:p>
    <w:p w:rsidR="00000000" w:rsidDel="00000000" w:rsidP="00000000" w:rsidRDefault="00000000" w:rsidRPr="00000000" w14:paraId="0000001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本制度において取得される評価結果、コメント、分析データ等（以下「評価情報」という。）は、会社が厳重に管理する。</w:t>
      </w:r>
    </w:p>
    <w:p w:rsidR="00000000" w:rsidDel="00000000" w:rsidP="00000000" w:rsidRDefault="00000000" w:rsidRPr="00000000" w14:paraId="0000001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評価情報は、次の目的の範囲内で利用する。</w:t>
        <w:br w:type="textWrapping"/>
        <w:t xml:space="preserve">（1）人材育成および能力開発の支援</w:t>
        <w:br w:type="textWrapping"/>
        <w:t xml:space="preserve">（2）組織風土の把握および改善施策の検討</w:t>
        <w:br w:type="textWrapping"/>
        <w:t xml:space="preserve">（3）マネジメント研修等の企画立案</w:t>
        <w:br w:type="textWrapping"/>
        <w:t xml:space="preserve">（4）その他本制度の目的に関連する業務</w:t>
      </w:r>
    </w:p>
    <w:p w:rsidR="00000000" w:rsidDel="00000000" w:rsidP="00000000" w:rsidRDefault="00000000" w:rsidRPr="00000000" w14:paraId="00000014">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会社は、評価情報を統計的に処理し、個人を特定できない形で活用することがある。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bxm38mswtq45" w:id="5"/>
      <w:bookmarkEnd w:id="5"/>
      <w:r w:rsidDel="00000000" w:rsidR="00000000" w:rsidRPr="00000000">
        <w:rPr>
          <w:rFonts w:ascii="Arial Unicode MS" w:cs="Arial Unicode MS" w:eastAsia="Arial Unicode MS" w:hAnsi="Arial Unicode MS"/>
          <w:b w:val="1"/>
          <w:bCs w:val="1"/>
          <w:sz w:val="34"/>
          <w:szCs w:val="34"/>
          <w:rtl w:val="0"/>
        </w:rPr>
        <w:t xml:space="preserve">第5条（匿名性および守秘義務）</w:t>
      </w:r>
    </w:p>
    <w:p w:rsidR="00000000" w:rsidDel="00000000" w:rsidP="00000000" w:rsidRDefault="00000000" w:rsidRPr="00000000" w14:paraId="0000001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会社は、評価者が特定されないよう合理的な範囲で匿名性を確保する。</w:t>
      </w:r>
    </w:p>
    <w:p w:rsidR="00000000" w:rsidDel="00000000" w:rsidP="00000000" w:rsidRDefault="00000000" w:rsidRPr="00000000" w14:paraId="0000001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参加者は、本制度に関連して知り得た他の参加者の情報を第三者に漏えいしてはならない。</w:t>
      </w:r>
    </w:p>
    <w:p w:rsidR="00000000" w:rsidDel="00000000" w:rsidP="00000000" w:rsidRDefault="00000000" w:rsidRPr="00000000" w14:paraId="00000019">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会社は、法令に基づく場合を除き、評価情報を第三者に開示しない。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yvn7tcxfzem" w:id="6"/>
      <w:bookmarkEnd w:id="6"/>
      <w:r w:rsidDel="00000000" w:rsidR="00000000" w:rsidRPr="00000000">
        <w:rPr>
          <w:rFonts w:ascii="Arial Unicode MS" w:cs="Arial Unicode MS" w:eastAsia="Arial Unicode MS" w:hAnsi="Arial Unicode MS"/>
          <w:b w:val="1"/>
          <w:bCs w:val="1"/>
          <w:sz w:val="34"/>
          <w:szCs w:val="34"/>
          <w:rtl w:val="0"/>
        </w:rPr>
        <w:t xml:space="preserve">第6条（個人情報の取扱い）</w:t>
      </w:r>
    </w:p>
    <w:p w:rsidR="00000000" w:rsidDel="00000000" w:rsidP="00000000" w:rsidRDefault="00000000" w:rsidRPr="00000000" w14:paraId="0000001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本制度に関連して取得する氏名、所属、役職その他の情報は、会社の個人情報保護方針に従い適切に管理する。</w:t>
      </w:r>
    </w:p>
    <w:p w:rsidR="00000000" w:rsidDel="00000000" w:rsidP="00000000" w:rsidRDefault="00000000" w:rsidRPr="00000000" w14:paraId="0000001D">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参加者は、自己の個人情報について、法令に基づき開示、訂正、利用停止等を請求することができる。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7v2kwdclqoze" w:id="7"/>
      <w:bookmarkEnd w:id="7"/>
      <w:r w:rsidDel="00000000" w:rsidR="00000000" w:rsidRPr="00000000">
        <w:rPr>
          <w:rFonts w:ascii="Arial Unicode MS" w:cs="Arial Unicode MS" w:eastAsia="Arial Unicode MS" w:hAnsi="Arial Unicode MS"/>
          <w:b w:val="1"/>
          <w:bCs w:val="1"/>
          <w:sz w:val="34"/>
          <w:szCs w:val="34"/>
          <w:rtl w:val="0"/>
        </w:rPr>
        <w:t xml:space="preserve">第7条（評価結果のフィードバック）</w:t>
      </w:r>
    </w:p>
    <w:p w:rsidR="00000000" w:rsidDel="00000000" w:rsidP="00000000" w:rsidRDefault="00000000" w:rsidRPr="00000000" w14:paraId="00000020">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会社は、必要に応じて評価対象者に対し評価結果をフィードバックする。</w:t>
      </w:r>
    </w:p>
    <w:p w:rsidR="00000000" w:rsidDel="00000000" w:rsidP="00000000" w:rsidRDefault="00000000" w:rsidRPr="00000000" w14:paraId="00000021">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フィードバックの方法および範囲は、会社が定める運用基準による。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o9obz7k2ridp" w:id="8"/>
      <w:bookmarkEnd w:id="8"/>
      <w:r w:rsidDel="00000000" w:rsidR="00000000" w:rsidRPr="00000000">
        <w:rPr>
          <w:rFonts w:ascii="Arial Unicode MS" w:cs="Arial Unicode MS" w:eastAsia="Arial Unicode MS" w:hAnsi="Arial Unicode MS"/>
          <w:b w:val="1"/>
          <w:bCs w:val="1"/>
          <w:sz w:val="34"/>
          <w:szCs w:val="34"/>
          <w:rtl w:val="0"/>
        </w:rPr>
        <w:t xml:space="preserve">第8条（不利益取扱いの禁止）</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会社は、本制度への参加または評価内容のみを理由として、参加者に対し不当な不利益取扱いを行わない。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ygb8xlsj01kq" w:id="9"/>
      <w:bookmarkEnd w:id="9"/>
      <w:r w:rsidDel="00000000" w:rsidR="00000000" w:rsidRPr="00000000">
        <w:rPr>
          <w:rFonts w:ascii="Arial Unicode MS" w:cs="Arial Unicode MS" w:eastAsia="Arial Unicode MS" w:hAnsi="Arial Unicode MS"/>
          <w:b w:val="1"/>
          <w:bCs w:val="1"/>
          <w:sz w:val="34"/>
          <w:szCs w:val="34"/>
          <w:rtl w:val="0"/>
        </w:rPr>
        <w:t xml:space="preserve">第9条（免責事項）</w:t>
      </w:r>
    </w:p>
    <w:p w:rsidR="00000000" w:rsidDel="00000000" w:rsidP="00000000" w:rsidRDefault="00000000" w:rsidRPr="00000000" w14:paraId="0000002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会社は、評価情報の正確性、完全性または特定目的への適合性を保証するものではない。</w:t>
      </w:r>
    </w:p>
    <w:p w:rsidR="00000000" w:rsidDel="00000000" w:rsidP="00000000" w:rsidRDefault="00000000" w:rsidRPr="00000000" w14:paraId="00000028">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本制度の運用により生じた間接的損害について、会社は法令上許容される範囲で責任を負わない。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ooaxcqgczyfx" w:id="10"/>
      <w:bookmarkEnd w:id="10"/>
      <w:r w:rsidDel="00000000" w:rsidR="00000000" w:rsidRPr="00000000">
        <w:rPr>
          <w:rFonts w:ascii="Arial Unicode MS" w:cs="Arial Unicode MS" w:eastAsia="Arial Unicode MS" w:hAnsi="Arial Unicode MS"/>
          <w:b w:val="1"/>
          <w:bCs w:val="1"/>
          <w:sz w:val="34"/>
          <w:szCs w:val="34"/>
          <w:rtl w:val="0"/>
        </w:rPr>
        <w:t xml:space="preserve">第10条（制度の変更・終了）</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会社は、必要に応じて本制度の内容を変更し、または終了することができる。この場合、参加者に対し合理的な方法で通知する。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rke6gvrmtvpk" w:id="11"/>
      <w:bookmarkEnd w:id="11"/>
      <w:r w:rsidDel="00000000" w:rsidR="00000000" w:rsidRPr="00000000">
        <w:rPr>
          <w:rFonts w:ascii="Arial Unicode MS" w:cs="Arial Unicode MS" w:eastAsia="Arial Unicode MS" w:hAnsi="Arial Unicode MS"/>
          <w:b w:val="1"/>
          <w:bCs w:val="1"/>
          <w:sz w:val="34"/>
          <w:szCs w:val="34"/>
          <w:rtl w:val="0"/>
        </w:rPr>
        <w:t xml:space="preserve">第11条（有効期間）</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本同意書は、参加者が同意した日より効力を生じ、本制度に関連する評価情報の保管期間中有効に存続する。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ysj5uef3zhsx"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本同意書に定めのない事項または疑義が生じた場合は、会社と参加者は誠意をもって協議し解決する。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以上、本制度の内容を理解し、同意のうえ参加します。</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w:t>
        <w:br w:type="textWrapping"/>
        <w:t xml:space="preserve">氏名：________________________</w:t>
        <w:br w:type="textWrapping"/>
        <w:t xml:space="preserve">所属：________________________</w:t>
        <w:br w:type="textWrapping"/>
        <w:t xml:space="preserve">署名：________________________</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w:t>
        <w:br w:type="textWrapping"/>
        <w:t xml:space="preserve">●●株式会社</w:t>
        <w:br w:type="textWrapping"/>
        <w:t xml:space="preserve">所在地：______________________</w:t>
        <w:br w:type="textWrapping"/>
        <w:t xml:space="preserve">代表者名：____________________</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