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zf5j9y3mejtw" w:id="0"/>
      <w:bookmarkEnd w:id="0"/>
      <w:r w:rsidDel="00000000" w:rsidR="00000000" w:rsidRPr="00000000">
        <w:rPr>
          <w:rFonts w:ascii="Arial Unicode MS" w:cs="Arial Unicode MS" w:eastAsia="Arial Unicode MS" w:hAnsi="Arial Unicode MS"/>
          <w:b w:val="1"/>
          <w:bCs w:val="1"/>
          <w:sz w:val="44"/>
          <w:szCs w:val="44"/>
          <w:rtl w:val="0"/>
        </w:rPr>
        <w:t xml:space="preserve">国際共同研究契約書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国法に基づき設立された法人。以下「甲」という。）と、●●Company（●●国法に基づき設立された法人。以下「乙」という。）は、国際的な共同研究の実施に関し、以下のとおり国際共同研究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本契約は、甲及び乙が、別紙研究計画書に定める研究テーマに関し、相互に技術、情報、人的資源及び設備等を提供し、共同で研究開発を行うこと（以下「本共同研究」という。）を目的とする。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本契約において「研究成果」とは、本共同研究の遂行過程で得られた発明、考案、ノウハウ、データ、試作品、プログラム、著作物その他一切の成果をいう。</w:t>
        <w:br w:type="textWrapping"/>
        <w:t xml:space="preserve">2　「背景知的財産」とは、本契約締結日前から各当事者が保有し、又は正当に実施許諾を受けている知的財産をいう。</w:t>
        <w:br w:type="textWrapping"/>
        <w:t xml:space="preserve">3　「共同知的財産」とは、本共同研究の過程で創出された研究成果に係る知的財産権のうち、双方の寄与により成立したものをいう。</w:t>
        <w:br w:type="textWrapping"/>
        <w:t xml:space="preserve">4　「単独知的財産」とは、いずれか一方の単独の創作又は発明による研究成果に係る知的財産権をいう。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第3条（研究内容及び役割分担）</w:t>
        <w:br w:type="textWrapping"/>
      </w:r>
      <w:r w:rsidDel="00000000" w:rsidR="00000000" w:rsidRPr="00000000">
        <w:rPr>
          <w:rFonts w:ascii="Arial Unicode MS" w:cs="Arial Unicode MS" w:eastAsia="Arial Unicode MS" w:hAnsi="Arial Unicode MS"/>
          <w:sz w:val="20"/>
          <w:szCs w:val="20"/>
          <w:rtl w:val="0"/>
        </w:rPr>
        <w:t xml:space="preserve">1　本共同研究の具体的内容、期間、スケジュール及び役割分担は、別紙研究計画書に定める。</w:t>
        <w:br w:type="textWrapping"/>
        <w:t xml:space="preserve">2　各当事者は、善良な管理者の注意をもって、本共同研究を遂行する。</w:t>
        <w:br w:type="textWrapping"/>
        <w:t xml:space="preserve">3　研究内容の重要な変更は、書面による合意をもって行う。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第4条（研究費用及び負担）</w:t>
        <w:br w:type="textWrapping"/>
      </w:r>
      <w:r w:rsidDel="00000000" w:rsidR="00000000" w:rsidRPr="00000000">
        <w:rPr>
          <w:rFonts w:ascii="Arial Unicode MS" w:cs="Arial Unicode MS" w:eastAsia="Arial Unicode MS" w:hAnsi="Arial Unicode MS"/>
          <w:sz w:val="20"/>
          <w:szCs w:val="20"/>
          <w:rtl w:val="0"/>
        </w:rPr>
        <w:t xml:space="preserve">1　本共同研究に要する費用は、別紙費用分担表に従い負担する。</w:t>
        <w:br w:type="textWrapping"/>
        <w:t xml:space="preserve">2　特段の合意がない限り、各当事者は自らの人件費及び内部管理費を自己負担とする。</w:t>
        <w:br w:type="textWrapping"/>
        <w:t xml:space="preserve">3　第三者機関から助成金又は補助金を受領する場合、その取扱いは別途協議する。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第5条（情報共有及び報告）</w:t>
        <w:br w:type="textWrapping"/>
      </w:r>
      <w:r w:rsidDel="00000000" w:rsidR="00000000" w:rsidRPr="00000000">
        <w:rPr>
          <w:rFonts w:ascii="Arial Unicode MS" w:cs="Arial Unicode MS" w:eastAsia="Arial Unicode MS" w:hAnsi="Arial Unicode MS"/>
          <w:sz w:val="20"/>
          <w:szCs w:val="20"/>
          <w:rtl w:val="0"/>
        </w:rPr>
        <w:t xml:space="preserve">1　各当事者は、本共同研究に関連する重要な情報を相互に適時報告する。</w:t>
        <w:br w:type="textWrapping"/>
        <w:t xml:space="preserve">2　定期的な進捗会議を開催し、研究状況を共有する。</w:t>
        <w:br w:type="textWrapping"/>
        <w:t xml:space="preserve">3　研究データは、正確かつ再現可能な形で記録し、双方が合理的にアクセスできる状態を保持する。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第6条（知的財産権の帰属）</w:t>
        <w:br w:type="textWrapping"/>
      </w:r>
      <w:r w:rsidDel="00000000" w:rsidR="00000000" w:rsidRPr="00000000">
        <w:rPr>
          <w:rFonts w:ascii="Arial Unicode MS" w:cs="Arial Unicode MS" w:eastAsia="Arial Unicode MS" w:hAnsi="Arial Unicode MS"/>
          <w:sz w:val="20"/>
          <w:szCs w:val="20"/>
          <w:rtl w:val="0"/>
        </w:rPr>
        <w:t xml:space="preserve">1　単独知的財産は、その創出当事者に帰属する。</w:t>
        <w:br w:type="textWrapping"/>
        <w:t xml:space="preserve">2　共同知的財産は、双方の共有とし、持分割合は貢献度に応じ協議の上決定する。</w:t>
        <w:br w:type="textWrapping"/>
        <w:t xml:space="preserve">3　共有知的財産の実施、第三者への許諾、出願手続及び費用負担については、別途書面により定める。</w:t>
        <w:br w:type="textWrapping"/>
        <w:t xml:space="preserve">4　背景知的財産の権利帰属は各当事者に留保され、本契約により移転しない。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第7条（出願及び維持管理）</w:t>
        <w:br w:type="textWrapping"/>
      </w:r>
      <w:r w:rsidDel="00000000" w:rsidR="00000000" w:rsidRPr="00000000">
        <w:rPr>
          <w:rFonts w:ascii="Arial Unicode MS" w:cs="Arial Unicode MS" w:eastAsia="Arial Unicode MS" w:hAnsi="Arial Unicode MS"/>
          <w:sz w:val="20"/>
          <w:szCs w:val="20"/>
          <w:rtl w:val="0"/>
        </w:rPr>
        <w:t xml:space="preserve">1　研究成果に係る特許出願等は、関係当事者間で協議の上、速やかに行う。</w:t>
        <w:br w:type="textWrapping"/>
        <w:t xml:space="preserve">2　出願国、費用負担及び代理人選任は、事前協議により決定する。</w:t>
        <w:br w:type="textWrapping"/>
        <w:t xml:space="preserve">3　権利維持の要否は、定期的に協議する。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第8条（実施許諾）</w:t>
        <w:br w:type="textWrapping"/>
      </w:r>
      <w:r w:rsidDel="00000000" w:rsidR="00000000" w:rsidRPr="00000000">
        <w:rPr>
          <w:rFonts w:ascii="Arial Unicode MS" w:cs="Arial Unicode MS" w:eastAsia="Arial Unicode MS" w:hAnsi="Arial Unicode MS"/>
          <w:sz w:val="20"/>
          <w:szCs w:val="20"/>
          <w:rtl w:val="0"/>
        </w:rPr>
        <w:t xml:space="preserve">1　各当事者は、本共同研究の目的の範囲内で、相手方の背景知的財産を無償で利用できる。</w:t>
        <w:br w:type="textWrapping"/>
        <w:t xml:space="preserve">2　商業利用に関する実施許諾条件は、別途協議し書面合意する。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r>
      <w:r w:rsidDel="00000000" w:rsidR="00000000" w:rsidRPr="00000000">
        <w:rPr>
          <w:rFonts w:ascii="Arial Unicode MS" w:cs="Arial Unicode MS" w:eastAsia="Arial Unicode MS" w:hAnsi="Arial Unicode MS"/>
          <w:sz w:val="20"/>
          <w:szCs w:val="20"/>
          <w:rtl w:val="0"/>
        </w:rPr>
        <w:br w:type="textWrapping"/>
        <w:t xml:space="preserve">1　本共同研究に関連して開示される技術情報、営業情報及び研究データは秘密情報とする。</w:t>
        <w:br w:type="textWrapping"/>
        <w:t xml:space="preserve">2　受領者は、本目的以外に使用せず、第三者へ開示しない。</w:t>
        <w:br w:type="textWrapping"/>
        <w:t xml:space="preserve">3　法令に基づき開示を求められた場合は、可能な限り事前に相手方へ通知する。</w:t>
        <w:br w:type="textWrapping"/>
        <w:t xml:space="preserve">4　本条の義務は、本契約終了後も5年間存続する。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第10条（成果の公表）</w:t>
        <w:br w:type="textWrapping"/>
      </w:r>
      <w:r w:rsidDel="00000000" w:rsidR="00000000" w:rsidRPr="00000000">
        <w:rPr>
          <w:rFonts w:ascii="Arial Unicode MS" w:cs="Arial Unicode MS" w:eastAsia="Arial Unicode MS" w:hAnsi="Arial Unicode MS"/>
          <w:sz w:val="20"/>
          <w:szCs w:val="20"/>
          <w:rtl w:val="0"/>
        </w:rPr>
        <w:t xml:space="preserve">1　研究成果の論文発表、学会報告、プレスリリース等は、事前に相手方の書面承諾を得る。</w:t>
        <w:br w:type="textWrapping"/>
        <w:t xml:space="preserve">2　特許出願前の公開は禁止する。</w:t>
        <w:br w:type="textWrapping"/>
        <w:t xml:space="preserve">3　学術的発表を不当に制限しないよう誠実に協議する。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第11条（輸出管理及び法令遵守）</w:t>
        <w:br w:type="textWrapping"/>
      </w:r>
      <w:r w:rsidDel="00000000" w:rsidR="00000000" w:rsidRPr="00000000">
        <w:rPr>
          <w:rFonts w:ascii="Arial Unicode MS" w:cs="Arial Unicode MS" w:eastAsia="Arial Unicode MS" w:hAnsi="Arial Unicode MS"/>
          <w:sz w:val="20"/>
          <w:szCs w:val="20"/>
          <w:rtl w:val="0"/>
        </w:rPr>
        <w:t xml:space="preserve">1　各当事者は、外国為替及び外国貿易法その他関連法令を遵守する。</w:t>
        <w:br w:type="textWrapping"/>
        <w:t xml:space="preserve">2　安全保障貿易管理上必要な手続を各自の責任で実施する。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第12条（保証及び責任）</w:t>
        <w:br w:type="textWrapping"/>
      </w:r>
      <w:r w:rsidDel="00000000" w:rsidR="00000000" w:rsidRPr="00000000">
        <w:rPr>
          <w:rFonts w:ascii="Arial Unicode MS" w:cs="Arial Unicode MS" w:eastAsia="Arial Unicode MS" w:hAnsi="Arial Unicode MS"/>
          <w:sz w:val="20"/>
          <w:szCs w:val="20"/>
          <w:rtl w:val="0"/>
        </w:rPr>
        <w:t xml:space="preserve">1　各当事者は、研究活動に必要な権限を有することを保証する。</w:t>
        <w:br w:type="textWrapping"/>
        <w:t xml:space="preserve">2　本共同研究の成果について、商業的成功又は特定目的適合性を保証しない。</w:t>
        <w:br w:type="textWrapping"/>
        <w:t xml:space="preserve">3　本契約違反により生じた損害については、通常かつ直接の損害の範囲で賠償責任を負う。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天災地変、戦争、法令改正その他不可抗力により義務履行が困難となった場合、当事者は責任を負わない。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各当事者は、反社会的勢力に該当しないことを表明し、将来も関与しないことを保証する。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第15条（契約期間）</w:t>
        <w:br w:type="textWrapping"/>
      </w:r>
      <w:r w:rsidDel="00000000" w:rsidR="00000000" w:rsidRPr="00000000">
        <w:rPr>
          <w:rFonts w:ascii="Arial Unicode MS" w:cs="Arial Unicode MS" w:eastAsia="Arial Unicode MS" w:hAnsi="Arial Unicode MS"/>
          <w:sz w:val="20"/>
          <w:szCs w:val="20"/>
          <w:rtl w:val="0"/>
        </w:rPr>
        <w:t xml:space="preserve">1　本契約は、締結日より●年間有効とする。</w:t>
        <w:br w:type="textWrapping"/>
        <w:t xml:space="preserve">2　期間満了前に書面合意により延長できる。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第16条（解除）</w:t>
        <w:br w:type="textWrapping"/>
      </w:r>
      <w:r w:rsidDel="00000000" w:rsidR="00000000" w:rsidRPr="00000000">
        <w:rPr>
          <w:rFonts w:ascii="Arial Unicode MS" w:cs="Arial Unicode MS" w:eastAsia="Arial Unicode MS" w:hAnsi="Arial Unicode MS"/>
          <w:sz w:val="20"/>
          <w:szCs w:val="20"/>
          <w:rtl w:val="0"/>
        </w:rPr>
        <w:t xml:space="preserve">重大な契約違反が是正されない場合、書面通知により解除できる。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第17条（準拠法及び紛争解決）</w:t>
        <w:br w:type="textWrapping"/>
      </w:r>
      <w:r w:rsidDel="00000000" w:rsidR="00000000" w:rsidRPr="00000000">
        <w:rPr>
          <w:rFonts w:ascii="Arial Unicode MS" w:cs="Arial Unicode MS" w:eastAsia="Arial Unicode MS" w:hAnsi="Arial Unicode MS"/>
          <w:sz w:val="20"/>
          <w:szCs w:val="20"/>
          <w:rtl w:val="0"/>
        </w:rPr>
        <w:t xml:space="preserve">1　本契約の準拠法は日本法とする。</w:t>
        <w:br w:type="textWrapping"/>
        <w:t xml:space="preserve">2　本契約に関する紛争は、東京地方裁判所を第一審の専属的合意管轄裁判所とする。</w:t>
        <w:br w:type="textWrapping"/>
        <w:t xml:space="preserve">3　国際仲裁を選択する場合は、別途合意する。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第18条（完全合意）</w:t>
        <w:br w:type="textWrapping"/>
      </w:r>
      <w:r w:rsidDel="00000000" w:rsidR="00000000" w:rsidRPr="00000000">
        <w:rPr>
          <w:rFonts w:ascii="Arial Unicode MS" w:cs="Arial Unicode MS" w:eastAsia="Arial Unicode MS" w:hAnsi="Arial Unicode MS"/>
          <w:sz w:val="20"/>
          <w:szCs w:val="20"/>
          <w:rtl w:val="0"/>
        </w:rPr>
        <w:t xml:space="preserve">本契約は、本件に関する完全な合意を構成する。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以上、本契約締結の証として、本書2通を作成し、各当事者記名押印のうえ各1通を保有する。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●●Company</w:t>
        <w:br w:type="textWrapping"/>
        <w:t xml:space="preserve">Address</w:t>
        <w:br w:type="textWrapping"/>
        <w:t xml:space="preserve">Representative</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