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0nhr16tc6rv" w:id="0"/>
      <w:bookmarkEnd w:id="0"/>
      <w:r w:rsidDel="00000000" w:rsidR="00000000" w:rsidRPr="00000000">
        <w:rPr>
          <w:rFonts w:ascii="Arial Unicode MS" w:cs="Arial Unicode MS" w:eastAsia="Arial Unicode MS" w:hAnsi="Arial Unicode MS"/>
          <w:b w:val="1"/>
          <w:bCs w:val="1"/>
          <w:sz w:val="44"/>
          <w:szCs w:val="44"/>
          <w:rtl w:val="0"/>
        </w:rPr>
        <w:t xml:space="preserve">イベント企画制作委託契約書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本契約は、イベントの企画立案、制作運営等の業務を外部事業者に委託するにあたり、当事者間の権利義務関係を明確にし、責任範囲およびリスク分担を定めることを目的として締結される。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●●株式会社（以下「甲」という。）と●●株式会社（以下「乙」という。）は、イベント企画制作業務の委託に関し、次のとおりイベント企画制作委託契約（以下「本契約」という。）を締結する。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本契約は、甲が実施するイベントの企画、制作、運営等の業務を乙に委託し、乙がこれを受託するにあたり、必要な事項を定めることを目的とする。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1　甲は、乙に対し、次の業務（以下「本業務」という。）を委託する。</w:t>
        <w:br w:type="textWrapping"/>
        <w:t xml:space="preserve">(1) イベントの企画立案</w:t>
        <w:br w:type="textWrapping"/>
        <w:t xml:space="preserve">(2) 会場選定および手配</w:t>
        <w:br w:type="textWrapping"/>
        <w:t xml:space="preserve">(3) 進行台本・演出プランの作成</w:t>
        <w:br w:type="textWrapping"/>
        <w:t xml:space="preserve">(4) 出演者・スタッフの手配</w:t>
        <w:br w:type="textWrapping"/>
        <w:t xml:space="preserve">(5) 広報・集客支援業務</w:t>
        <w:br w:type="textWrapping"/>
        <w:t xml:space="preserve">(6) 当日の運営管理業務</w:t>
        <w:br w:type="textWrapping"/>
        <w:t xml:space="preserve">(7) 前各号に付随する一切の業務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本業務の詳細、仕様、スケジュール、成果物の内容等は、別途作成する業務仕様書または発注書に定める。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第3条（再委託）</w:t>
      </w:r>
      <w:r w:rsidDel="00000000" w:rsidR="00000000" w:rsidRPr="00000000">
        <w:rPr>
          <w:rFonts w:ascii="Arial Unicode MS" w:cs="Arial Unicode MS" w:eastAsia="Arial Unicode MS" w:hAnsi="Arial Unicode MS"/>
          <w:sz w:val="20"/>
          <w:szCs w:val="20"/>
          <w:rtl w:val="0"/>
        </w:rPr>
        <w:br w:type="textWrapping"/>
        <w:t xml:space="preserve">1　乙は、本業務の全部または一部を第三者に再委託する場合には、事前に甲の書面承諾を得るものとする。</w:t>
        <w:br w:type="textWrapping"/>
        <w:t xml:space="preserve">2　乙は、再委託先の行為について自らの行為と同一の責任を負う。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第4条（業務遂行義務）</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乙は、関係法令、会場規則、労働関係法令、著作権法、個人情報保護法その他関連法令を遵守する。</w:t>
        <w:br w:type="textWrapping"/>
        <w:t xml:space="preserve">3　乙は、安全管理体制を構築し、事故防止に努める。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第5条（報酬および支払条件）</w:t>
        <w:br w:type="textWrapping"/>
      </w:r>
      <w:r w:rsidDel="00000000" w:rsidR="00000000" w:rsidRPr="00000000">
        <w:rPr>
          <w:rFonts w:ascii="Arial Unicode MS" w:cs="Arial Unicode MS" w:eastAsia="Arial Unicode MS" w:hAnsi="Arial Unicode MS"/>
          <w:sz w:val="20"/>
          <w:szCs w:val="20"/>
          <w:rtl w:val="0"/>
        </w:rPr>
        <w:t xml:space="preserve">1　本業務の対価は、金●●円（消費税別）とする。</w:t>
        <w:br w:type="textWrapping"/>
        <w:t xml:space="preserve">2　支払方法および支払期日は、別途合意書または発注書に定める。</w:t>
        <w:br w:type="textWrapping"/>
        <w:t xml:space="preserve">3　交通費、宿泊費、会場費、出演料等の実費は、別途精算とする場合がある。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第6条（成果物および知的財産権）</w:t>
      </w:r>
      <w:r w:rsidDel="00000000" w:rsidR="00000000" w:rsidRPr="00000000">
        <w:rPr>
          <w:rFonts w:ascii="Arial Unicode MS" w:cs="Arial Unicode MS" w:eastAsia="Arial Unicode MS" w:hAnsi="Arial Unicode MS"/>
          <w:sz w:val="20"/>
          <w:szCs w:val="20"/>
          <w:rtl w:val="0"/>
        </w:rPr>
        <w:br w:type="textWrapping"/>
        <w:t xml:space="preserve">1　本業務により作成された企画書、デザイン、映像、写真、資料等の成果物の著作権は、特段の定めがない限り、報酬完済後に甲に帰属する。</w:t>
        <w:br w:type="textWrapping"/>
        <w:t xml:space="preserve">2　乙は、成果物について著作者人格権を行使しない。</w:t>
        <w:br w:type="textWrapping"/>
        <w:t xml:space="preserve">3　乙は、第三者の権利を侵害しないことを保証する。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乙は、本契約に関連して知り得た甲の営業情報、個人情報その他一切の非公開情報を第三者に開示してはならない。</w:t>
        <w:br w:type="textWrapping"/>
        <w:t xml:space="preserve">2　本条の義務は、本契約終了後も5年間存続する。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乙は、イベント参加者の個人情報を取り扱う場合、法令および甲の指示に従い、適切に管理する。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第9条（変更）</w:t>
        <w:br w:type="textWrapping"/>
      </w:r>
      <w:r w:rsidDel="00000000" w:rsidR="00000000" w:rsidRPr="00000000">
        <w:rPr>
          <w:rFonts w:ascii="Arial Unicode MS" w:cs="Arial Unicode MS" w:eastAsia="Arial Unicode MS" w:hAnsi="Arial Unicode MS"/>
          <w:sz w:val="20"/>
          <w:szCs w:val="20"/>
          <w:rtl w:val="0"/>
        </w:rPr>
        <w:t xml:space="preserve">業務内容の変更が生じた場合、甲乙協議のうえ書面で合意する。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天災地変、感染症拡大、行政指導その他不可抗力によりイベントが中止または延期となった場合、甲乙は協議のうえ費用負担を決定する。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1　本契約違反により相手方に損害を与えた場合、当該当事者は賠償責任を負う。</w:t>
        <w:br w:type="textWrapping"/>
        <w:t xml:space="preserve">2　乙の賠償責任は、当該業務に関して甲が支払った対価を上限とする。ただし、故意または重過失の場合を除く。</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本契約の有効期間は、契約締結日からイベント終了日までとする。ただし、精算および守秘義務条項は終了後も有効に存続する。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相手方が重大な契約違反をし、相当期間を定めて是正を求めても改善されない場合、書面通知により解除できる。</w:t>
        <w:br w:type="textWrapping"/>
        <w:t xml:space="preserve">2　やむを得ない事情によりイベントを中止する場合の条件は別途協議する。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甲乙は、反社会的勢力に該当しないことを表明保証する。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第15条（協議および管轄）</w:t>
        <w:br w:type="textWrapping"/>
      </w:r>
      <w:r w:rsidDel="00000000" w:rsidR="00000000" w:rsidRPr="00000000">
        <w:rPr>
          <w:rFonts w:ascii="Arial Unicode MS" w:cs="Arial Unicode MS" w:eastAsia="Arial Unicode MS" w:hAnsi="Arial Unicode MS"/>
          <w:sz w:val="20"/>
          <w:szCs w:val="20"/>
          <w:rtl w:val="0"/>
        </w:rPr>
        <w:t xml:space="preserve">1　本契約に定めのない事項は誠意をもって協議する。</w:t>
        <w:br w:type="textWrapping"/>
        <w:t xml:space="preserve">2　本契約に関する紛争は、甲の本店所在地を管轄する地方裁判所を第一審の専属的合意管轄裁判所とする。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