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womogymdhzwa" w:id="0"/>
      <w:bookmarkEnd w:id="0"/>
      <w:r w:rsidDel="00000000" w:rsidR="00000000" w:rsidRPr="00000000">
        <w:rPr>
          <w:rFonts w:ascii="Arial Unicode MS" w:cs="Arial Unicode MS" w:eastAsia="Arial Unicode MS" w:hAnsi="Arial Unicode MS"/>
          <w:b w:val="1"/>
          <w:bCs w:val="1"/>
          <w:sz w:val="44"/>
          <w:szCs w:val="44"/>
          <w:rtl w:val="0"/>
        </w:rPr>
        <w:t xml:space="preserve">イベント運営管理契約書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●●株式会社（以下「甲」という。）と●●株式会社（以下「乙」という。）は、甲が主催又は実施するイベントの運営管理業務について、次のとおり契約（以下「本契約」という。）を締結する。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本契約は、甲が実施するイベントの運営管理業務を乙に委託し、当該業務の内容、責任範囲、対価及びリスク分担等を定めることにより、イベントの安全かつ円滑な実施を図ることを目的とする。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第2条（イベントの概要）</w:t>
        <w:br w:type="textWrapping"/>
      </w:r>
      <w:r w:rsidDel="00000000" w:rsidR="00000000" w:rsidRPr="00000000">
        <w:rPr>
          <w:rFonts w:ascii="Arial Unicode MS" w:cs="Arial Unicode MS" w:eastAsia="Arial Unicode MS" w:hAnsi="Arial Unicode MS"/>
          <w:sz w:val="20"/>
          <w:szCs w:val="20"/>
          <w:rtl w:val="0"/>
        </w:rPr>
        <w:t xml:space="preserve">1　本契約の対象となるイベント（以下「本イベント」という。）の概要は、次のとおりとする。</w:t>
        <w:br w:type="textWrapping"/>
        <w:t xml:space="preserve">（1）名称</w:t>
        <w:br w:type="textWrapping"/>
        <w:t xml:space="preserve">（2）開催日時</w:t>
        <w:br w:type="textWrapping"/>
        <w:t xml:space="preserve">（3）開催場所</w:t>
        <w:br w:type="textWrapping"/>
        <w:t xml:space="preserve">（4）想定来場者数</w:t>
        <w:br w:type="textWrapping"/>
        <w:t xml:space="preserve">（5）実施内容の概要</w:t>
        <w:br w:type="textWrapping"/>
        <w:t xml:space="preserve">2　前項の具体的内容は、別紙仕様書又は実施計画書に定める。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r>
      <w:r w:rsidDel="00000000" w:rsidR="00000000" w:rsidRPr="00000000">
        <w:rPr>
          <w:rFonts w:ascii="Arial Unicode MS" w:cs="Arial Unicode MS" w:eastAsia="Arial Unicode MS" w:hAnsi="Arial Unicode MS"/>
          <w:sz w:val="20"/>
          <w:szCs w:val="20"/>
          <w:rtl w:val="0"/>
        </w:rPr>
        <w:br w:type="textWrapping"/>
        <w:t xml:space="preserve">1　甲は、次の業務（以下「本業務」という。）を乙に委託し、乙はこれを受託する。</w:t>
        <w:br w:type="textWrapping"/>
        <w:t xml:space="preserve">（1）運営計画の策定支援</w:t>
        <w:br w:type="textWrapping"/>
        <w:t xml:space="preserve">（2）会場設営・撤去管理</w:t>
        <w:br w:type="textWrapping"/>
        <w:t xml:space="preserve">（3）スタッフ手配及び管理</w:t>
        <w:br w:type="textWrapping"/>
        <w:t xml:space="preserve">（4）来場者受付・誘導・安全管理</w:t>
        <w:br w:type="textWrapping"/>
        <w:t xml:space="preserve">（5）機材・備品の手配及び管理</w:t>
        <w:br w:type="textWrapping"/>
        <w:t xml:space="preserve">（6）関係業者との調整</w:t>
        <w:br w:type="textWrapping"/>
        <w:t xml:space="preserve">（7）当日の進行管理</w:t>
        <w:br w:type="textWrapping"/>
        <w:t xml:space="preserve">（8）その他、甲乙協議のうえ合意した業務</w:t>
        <w:br w:type="textWrapping"/>
        <w:t xml:space="preserve">2　乙は、本業務を善良なる管理者の注意義務をもって遂行する。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乙は、本業務の全部又は一部を第三者に再委託する場合、事前に甲の書面による承諾を得なければならない。</w:t>
        <w:br w:type="textWrapping"/>
        <w:t xml:space="preserve">2　乙は、再委託先の行為について自己の行為と同一の責任を負う。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第5条（報酬及び支払方法）</w:t>
        <w:br w:type="textWrapping"/>
      </w:r>
      <w:r w:rsidDel="00000000" w:rsidR="00000000" w:rsidRPr="00000000">
        <w:rPr>
          <w:rFonts w:ascii="Arial Unicode MS" w:cs="Arial Unicode MS" w:eastAsia="Arial Unicode MS" w:hAnsi="Arial Unicode MS"/>
          <w:sz w:val="20"/>
          <w:szCs w:val="20"/>
          <w:rtl w:val="0"/>
        </w:rPr>
        <w:t xml:space="preserve">1　本業務の対価は、金●●円（消費税別）とする。</w:t>
        <w:br w:type="textWrapping"/>
        <w:t xml:space="preserve">2　支払条件は次のとおりとする。</w:t>
        <w:br w:type="textWrapping"/>
        <w:t xml:space="preserve">（1）支払期日</w:t>
        <w:br w:type="textWrapping"/>
        <w:t xml:space="preserve">（2）支払方法</w:t>
        <w:br w:type="textWrapping"/>
        <w:t xml:space="preserve">3　追加業務が発生した場合は、別途書面により合意のうえ報酬を定める。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第6条（費用負担）</w:t>
      </w:r>
      <w:r w:rsidDel="00000000" w:rsidR="00000000" w:rsidRPr="00000000">
        <w:rPr>
          <w:rFonts w:ascii="Arial Unicode MS" w:cs="Arial Unicode MS" w:eastAsia="Arial Unicode MS" w:hAnsi="Arial Unicode MS"/>
          <w:sz w:val="20"/>
          <w:szCs w:val="20"/>
          <w:rtl w:val="0"/>
        </w:rPr>
        <w:br w:type="textWrapping"/>
        <w:t xml:space="preserve">会場費、機材費、人件費、保険料その他必要費用の負担区分は、別紙見積書又は費用内訳書に定める。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第7条（安全管理及び法令遵守）</w:t>
        <w:br w:type="textWrapping"/>
      </w:r>
      <w:r w:rsidDel="00000000" w:rsidR="00000000" w:rsidRPr="00000000">
        <w:rPr>
          <w:rFonts w:ascii="Arial Unicode MS" w:cs="Arial Unicode MS" w:eastAsia="Arial Unicode MS" w:hAnsi="Arial Unicode MS"/>
          <w:sz w:val="20"/>
          <w:szCs w:val="20"/>
          <w:rtl w:val="0"/>
        </w:rPr>
        <w:t xml:space="preserve">1　乙は、本イベントの運営にあたり、関連法令及び行政指導を遵守する。</w:t>
        <w:br w:type="textWrapping"/>
        <w:t xml:space="preserve">2　乙は、事故防止のため必要な安全対策を講じる。</w:t>
        <w:br w:type="textWrapping"/>
        <w:t xml:space="preserve">3　重大事故が発生した場合、乙は速やかに甲へ報告し、対応策を協議する。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本業務の遂行により制作された資料、映像、写真、デザインその他成果物の知的財産権の帰属は、別途合意のない限り甲に帰属する。</w:t>
        <w:br w:type="textWrapping"/>
        <w:t xml:space="preserve">2　乙は、自己の実績紹介目的で利用する場合、事前に甲の承諾を得る。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乙は、本業務に関連して知り得た甲の営業情報、個人情報その他の非公開情報を第三者に漏えいしてはならない。本条の義務は本契約終了後も存続する。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乙は、個人情報を適法かつ適正に取り扱い、目的外利用を行ってはならない。漏えい等が発生した場合は直ちに甲へ報告する。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天災地変、感染症拡大、行政命令その他当事者の合理的支配を超える事由により本イベントが中止又は延期となった場合、甲乙は協議のうえ費用精算方法を定める。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当事者は、相手方が本契約に違反し、相当期間を定めて是正を求めたにもかかわらず是正されない場合、本契約を解除できる。</w:t>
        <w:br w:type="textWrapping"/>
        <w:t xml:space="preserve">2　やむを得ない事由により中止する場合は、解約料を協議のうえ定める。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本契約に違反し相手方に損害を与えた場合、違反当事者は通常かつ直接の損害を賠償する。ただし、賠償額の上限は本契約に基づく受領報酬額を上限とする。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当事者は、自ら及び関係者が反社会的勢力に該当しないことを表明保証する。違反した場合、相手方は催告なく解除できる。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第15条（有効期間）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本契約の有効期間は、契約締結日から本イベント終了日までとする。ただし、第9条、第13条、第14条は終了後も存続する。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本契約締結の証として、本書二通を作成し、甲乙各自記名押印のうえ各一通を保有する。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