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1ns3fttnahrp" w:id="0"/>
      <w:bookmarkEnd w:id="0"/>
      <w:r w:rsidDel="00000000" w:rsidR="00000000" w:rsidRPr="00000000">
        <w:rPr>
          <w:rFonts w:ascii="Arial Unicode MS" w:cs="Arial Unicode MS" w:eastAsia="Arial Unicode MS" w:hAnsi="Arial Unicode MS"/>
          <w:b w:val="1"/>
          <w:bCs w:val="1"/>
          <w:sz w:val="44"/>
          <w:szCs w:val="44"/>
          <w:rtl w:val="0"/>
        </w:rPr>
        <w:t xml:space="preserve">駐車場利用協力覚書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管理又は使用する駐車場の利用について、相互協力のもと円滑な運用を図るため、以下のとおり駐車場利用協力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本覚書は、甲が管理する駐車場を乙が利用するにあたり、利用条件、責任範囲および遵守事項を明確にし、事故防止および近隣トラブルの回避を図ることを目的とする。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第2条（対象駐車場）</w:t>
        <w:br w:type="textWrapping"/>
      </w:r>
      <w:r w:rsidDel="00000000" w:rsidR="00000000" w:rsidRPr="00000000">
        <w:rPr>
          <w:rFonts w:ascii="Arial Unicode MS" w:cs="Arial Unicode MS" w:eastAsia="Arial Unicode MS" w:hAnsi="Arial Unicode MS"/>
          <w:sz w:val="20"/>
          <w:szCs w:val="20"/>
          <w:rtl w:val="0"/>
        </w:rPr>
        <w:t xml:space="preserve">本覚書の対象となる駐車場は、以下のとおりとする。</w:t>
        <w:br w:type="textWrapping"/>
        <w:t xml:space="preserve">1 所在地：●●</w:t>
        <w:br w:type="textWrapping"/>
        <w:t xml:space="preserve">2 区画数：●台分</w:t>
        <w:br w:type="textWrapping"/>
        <w:t xml:space="preserve">3 利用区画：別紙配置図のとおり</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第3条（利用目的）</w:t>
        <w:br w:type="textWrapping"/>
      </w:r>
      <w:r w:rsidDel="00000000" w:rsidR="00000000" w:rsidRPr="00000000">
        <w:rPr>
          <w:rFonts w:ascii="Arial Unicode MS" w:cs="Arial Unicode MS" w:eastAsia="Arial Unicode MS" w:hAnsi="Arial Unicode MS"/>
          <w:sz w:val="20"/>
          <w:szCs w:val="20"/>
          <w:rtl w:val="0"/>
        </w:rPr>
        <w:t xml:space="preserve">乙は、本駐車場を乙の事業活動に関連する車両の駐車目的に限り利用するものとし、第三者への転貸又は目的外利用をしてはならない。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第4条（利用期間）</w:t>
        <w:br w:type="textWrapping"/>
      </w:r>
      <w:r w:rsidDel="00000000" w:rsidR="00000000" w:rsidRPr="00000000">
        <w:rPr>
          <w:rFonts w:ascii="Arial Unicode MS" w:cs="Arial Unicode MS" w:eastAsia="Arial Unicode MS" w:hAnsi="Arial Unicode MS"/>
          <w:sz w:val="20"/>
          <w:szCs w:val="20"/>
          <w:rtl w:val="0"/>
        </w:rPr>
        <w:t xml:space="preserve">1 本覚書に基づく利用期間は、●年●月●日から●年●月●日までの●年間とする。</w:t>
        <w:br w:type="textWrapping"/>
        <w:t xml:space="preserve">2 期間満了日の1か月前までにいずれからも書面による解約の意思表示がない場合、同一条件にて1年間自動更新する。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第5条（利用料）</w:t>
        <w:br w:type="textWrapping"/>
      </w:r>
      <w:r w:rsidDel="00000000" w:rsidR="00000000" w:rsidRPr="00000000">
        <w:rPr>
          <w:rFonts w:ascii="Arial Unicode MS" w:cs="Arial Unicode MS" w:eastAsia="Arial Unicode MS" w:hAnsi="Arial Unicode MS"/>
          <w:sz w:val="20"/>
          <w:szCs w:val="20"/>
          <w:rtl w:val="0"/>
        </w:rPr>
        <w:t xml:space="preserve">1 乙は、駐車場利用料として月額●円を甲に支払う。</w:t>
        <w:br w:type="textWrapping"/>
        <w:t xml:space="preserve">2 支払期日は毎月末日限り翌月分前払いとし、甲指定口座へ振込により支払う。</w:t>
        <w:br w:type="textWrapping"/>
        <w:t xml:space="preserve">3 振込手数料は乙の負担とする。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第6条（遵守事項）</w:t>
        <w:br w:type="textWrapping"/>
      </w:r>
      <w:r w:rsidDel="00000000" w:rsidR="00000000" w:rsidRPr="00000000">
        <w:rPr>
          <w:rFonts w:ascii="Arial Unicode MS" w:cs="Arial Unicode MS" w:eastAsia="Arial Unicode MS" w:hAnsi="Arial Unicode MS"/>
          <w:sz w:val="20"/>
          <w:szCs w:val="20"/>
          <w:rtl w:val="0"/>
        </w:rPr>
        <w:t xml:space="preserve">乙は、駐車場利用にあたり次の事項を遵守する。</w:t>
        <w:br w:type="textWrapping"/>
        <w:t xml:space="preserve">1 指定区画以外に駐車しないこと</w:t>
        <w:br w:type="textWrapping"/>
        <w:t xml:space="preserve">2 騒音、長時間のアイドリング等、近隣に迷惑を及ぼす行為を行わないこと</w:t>
        <w:br w:type="textWrapping"/>
        <w:t xml:space="preserve">3 危険物の保管を行わないこと</w:t>
        <w:br w:type="textWrapping"/>
        <w:t xml:space="preserve">4 駐車場内での洗車、整備、営業活動等を行わないこと</w:t>
        <w:br w:type="textWrapping"/>
        <w:t xml:space="preserve">5 関係法令および管理規則を遵守すること</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第7条（車両管理責任）</w:t>
        <w:br w:type="textWrapping"/>
      </w:r>
      <w:r w:rsidDel="00000000" w:rsidR="00000000" w:rsidRPr="00000000">
        <w:rPr>
          <w:rFonts w:ascii="Arial Unicode MS" w:cs="Arial Unicode MS" w:eastAsia="Arial Unicode MS" w:hAnsi="Arial Unicode MS"/>
          <w:sz w:val="20"/>
          <w:szCs w:val="20"/>
          <w:rtl w:val="0"/>
        </w:rPr>
        <w:t xml:space="preserve">1 駐車車両の管理責任は乙に帰属する。</w:t>
        <w:br w:type="textWrapping"/>
        <w:t xml:space="preserve">2 盗難、破損、事故その他の損害について、甲は故意又は重過失がある場合を除き責任を負わない。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第8条（事故対応）</w:t>
      </w:r>
      <w:r w:rsidDel="00000000" w:rsidR="00000000" w:rsidRPr="00000000">
        <w:rPr>
          <w:rFonts w:ascii="Arial Unicode MS" w:cs="Arial Unicode MS" w:eastAsia="Arial Unicode MS" w:hAnsi="Arial Unicode MS"/>
          <w:sz w:val="20"/>
          <w:szCs w:val="20"/>
          <w:rtl w:val="0"/>
        </w:rPr>
        <w:br w:type="textWrapping"/>
        <w:t xml:space="preserve">1 駐車場内で事故が発生した場合、乙は直ちに甲へ報告する。</w:t>
        <w:br w:type="textWrapping"/>
        <w:t xml:space="preserve">2 第三者に損害を与えた場合は、乙の責任と費用負担において解決する。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第9条（原状回復）</w:t>
        <w:br w:type="textWrapping"/>
      </w:r>
      <w:r w:rsidDel="00000000" w:rsidR="00000000" w:rsidRPr="00000000">
        <w:rPr>
          <w:rFonts w:ascii="Arial Unicode MS" w:cs="Arial Unicode MS" w:eastAsia="Arial Unicode MS" w:hAnsi="Arial Unicode MS"/>
          <w:sz w:val="20"/>
          <w:szCs w:val="20"/>
          <w:rtl w:val="0"/>
        </w:rPr>
        <w:t xml:space="preserve">利用終了時、乙は速やかに車両及び私物を撤去し、通常使用による損耗を除き原状に回復する。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第10条（中途解約）</w:t>
        <w:br w:type="textWrapping"/>
      </w:r>
      <w:r w:rsidDel="00000000" w:rsidR="00000000" w:rsidRPr="00000000">
        <w:rPr>
          <w:rFonts w:ascii="Arial Unicode MS" w:cs="Arial Unicode MS" w:eastAsia="Arial Unicode MS" w:hAnsi="Arial Unicode MS"/>
          <w:sz w:val="20"/>
          <w:szCs w:val="20"/>
          <w:rtl w:val="0"/>
        </w:rPr>
        <w:t xml:space="preserve">1 やむを得ない事由により解約する場合、解約希望日の1か月前までに書面で通知する。</w:t>
        <w:br w:type="textWrapping"/>
        <w:t xml:space="preserve">2 未払金がある場合は解約日までに精算する。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第11条（解除）</w:t>
        <w:br w:type="textWrapping"/>
      </w:r>
      <w:r w:rsidDel="00000000" w:rsidR="00000000" w:rsidRPr="00000000">
        <w:rPr>
          <w:rFonts w:ascii="Arial Unicode MS" w:cs="Arial Unicode MS" w:eastAsia="Arial Unicode MS" w:hAnsi="Arial Unicode MS"/>
          <w:sz w:val="20"/>
          <w:szCs w:val="20"/>
          <w:rtl w:val="0"/>
        </w:rPr>
        <w:t xml:space="preserve">乙が本覚書に違反し、相当期間を定めて是正を求めても改善されない場合、甲は本覚書を解除できる。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第12条（反社会的勢力の排除）</w:t>
        <w:br w:type="textWrapping"/>
      </w:r>
      <w:r w:rsidDel="00000000" w:rsidR="00000000" w:rsidRPr="00000000">
        <w:rPr>
          <w:rFonts w:ascii="Arial Unicode MS" w:cs="Arial Unicode MS" w:eastAsia="Arial Unicode MS" w:hAnsi="Arial Unicode MS"/>
          <w:sz w:val="20"/>
          <w:szCs w:val="20"/>
          <w:rtl w:val="0"/>
        </w:rPr>
        <w:t xml:space="preserve">甲乙は、自ら及び関係者が反社会的勢力でないことを表明保証し、違反が判明した場合は何らの催告なく解除できる。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第13条（協議事項）</w:t>
        <w:br w:type="textWrapping"/>
      </w: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本覚書に定めのない事項又は疑義が生じた場合、甲乙は誠意をもって協議し解決する。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第14条（管轄）</w:t>
        <w:br w:type="textWrapping"/>
      </w:r>
      <w:r w:rsidDel="00000000" w:rsidR="00000000" w:rsidRPr="00000000">
        <w:rPr>
          <w:rFonts w:ascii="Arial Unicode MS" w:cs="Arial Unicode MS" w:eastAsia="Arial Unicode MS" w:hAnsi="Arial Unicode MS"/>
          <w:sz w:val="20"/>
          <w:szCs w:val="20"/>
          <w:rtl w:val="0"/>
        </w:rPr>
        <w:t xml:space="preserve">本覚書に関する紛争は、甲の本店所在地を管轄する地方裁判所を第一審の専属的合意管轄裁判所とする。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本覚書締結の証として、本書2通を作成し、甲乙記名押印の上、各1通を保有する。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