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stf4ijzjah3" w:id="0"/>
      <w:bookmarkEnd w:id="0"/>
      <w:r w:rsidDel="00000000" w:rsidR="00000000" w:rsidRPr="00000000">
        <w:rPr>
          <w:rFonts w:ascii="Arial Unicode MS" w:cs="Arial Unicode MS" w:eastAsia="Arial Unicode MS" w:hAnsi="Arial Unicode MS"/>
          <w:b w:val="1"/>
          <w:bCs w:val="1"/>
          <w:sz w:val="44"/>
          <w:szCs w:val="44"/>
          <w:rtl w:val="0"/>
        </w:rPr>
        <w:t xml:space="preserve">出演者肖像・撮影利用同意書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以下に定める出演者（以下「出演者」という。）と、撮影・制作・運営を行う事業者（以下「主催者」という。）との間で、出演者の肖像、映像、写真、音声等の撮影および利用条件について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出演者および主催者は、以下の内容を確認し、同意のうえ本同意書を締結する。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nhovtimzotn4"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主催者が実施するイベント、撮影、収録、配信、広報活動その他これらに関連する活動（以下「本活動」という。）において、出演者の肖像、氏名、音声、映像、写真その他出演者を識別し得る情報（以下「肖像等」という。）を撮影、録音、収録および利用する条件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kdvawoefuw4n" w:id="2"/>
      <w:bookmarkEnd w:id="2"/>
      <w:r w:rsidDel="00000000" w:rsidR="00000000" w:rsidRPr="00000000">
        <w:rPr>
          <w:rFonts w:ascii="Arial Unicode MS" w:cs="Arial Unicode MS" w:eastAsia="Arial Unicode MS" w:hAnsi="Arial Unicode MS"/>
          <w:b w:val="1"/>
          <w:bCs w:val="1"/>
          <w:sz w:val="34"/>
          <w:szCs w:val="34"/>
          <w:rtl w:val="0"/>
        </w:rPr>
        <w:t xml:space="preserve">第2条（撮影および収録）</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主催者は、本活動の実施に際し、出演者の肖像等を写真、動画、音声その他の方法により撮影、録音または収録することができる。</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出演者は、主催者が本活動の運営、記録、広報および関連事業のために必要な範囲で、前項の撮影および収録を行うことに同意する。</w:t>
      </w:r>
    </w:p>
    <w:p w:rsidR="00000000" w:rsidDel="00000000" w:rsidP="00000000" w:rsidRDefault="00000000" w:rsidRPr="00000000" w14:paraId="0000000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主催者は、撮影または収録された素材（以下「撮影素材」という。）の編集、加工、切り取り、字幕付与その他の編集を行うことができる。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t0130xpv41u" w:id="3"/>
      <w:bookmarkEnd w:id="3"/>
      <w:r w:rsidDel="00000000" w:rsidR="00000000" w:rsidRPr="00000000">
        <w:rPr>
          <w:rFonts w:ascii="Arial Unicode MS" w:cs="Arial Unicode MS" w:eastAsia="Arial Unicode MS" w:hAnsi="Arial Unicode MS"/>
          <w:b w:val="1"/>
          <w:bCs w:val="1"/>
          <w:sz w:val="34"/>
          <w:szCs w:val="34"/>
          <w:rtl w:val="0"/>
        </w:rPr>
        <w:t xml:space="preserve">第3条（肖像等の利用）</w:t>
      </w:r>
    </w:p>
    <w:p w:rsidR="00000000" w:rsidDel="00000000" w:rsidP="00000000" w:rsidRDefault="00000000" w:rsidRPr="00000000" w14:paraId="0000000F">
      <w:pPr>
        <w:numPr>
          <w:ilvl w:val="0"/>
          <w:numId w:val="5"/>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主催者は、撮影素材を以下の目的のために利用することができる。</w:t>
      </w:r>
    </w:p>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&lt;ul&gt; &lt;li&gt;イベント・番組・コンテンツの制作および配信&lt;/li&gt; &lt;li&gt;テレビ、インターネット、SNS、動画配信サービス等での公開&lt;/li&gt; &lt;li&gt;広告、宣伝、広報活動&lt;/li&gt; &lt;li&gt;パンフレット、ウェブサイト、プレスリリース等の媒体への掲載&lt;/li&gt; &lt;li&gt;将来のプロモーションおよびアーカイブ資料としての保存・公開&lt;/li&gt; &lt;/ul&gt;</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前項の利用は、日本国内外を問わず行うことができるものとする。</w:t>
      </w:r>
    </w:p>
    <w:p w:rsidR="00000000" w:rsidDel="00000000" w:rsidP="00000000" w:rsidRDefault="00000000" w:rsidRPr="00000000" w14:paraId="0000001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主催者は、第三者（制作会社、配信事業者、広告代理店等）に対し、前項の目的の範囲で撮影素材の利用を許諾することができる。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2iyc04esbsz" w:id="4"/>
      <w:bookmarkEnd w:id="4"/>
      <w:r w:rsidDel="00000000" w:rsidR="00000000" w:rsidRPr="00000000">
        <w:rPr>
          <w:rFonts w:ascii="Arial Unicode MS" w:cs="Arial Unicode MS" w:eastAsia="Arial Unicode MS" w:hAnsi="Arial Unicode MS"/>
          <w:b w:val="1"/>
          <w:bCs w:val="1"/>
          <w:sz w:val="34"/>
          <w:szCs w:val="34"/>
          <w:rtl w:val="0"/>
        </w:rPr>
        <w:t xml:space="preserve">第4条（利用期間）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主催者による撮影素材の利用期間は、特段の定めがない限り期間の定めなく継続するものとする。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l8tk4chug7zp" w:id="5"/>
      <w:bookmarkEnd w:id="5"/>
      <w:r w:rsidDel="00000000" w:rsidR="00000000" w:rsidRPr="00000000">
        <w:rPr>
          <w:rFonts w:ascii="Arial Unicode MS" w:cs="Arial Unicode MS" w:eastAsia="Arial Unicode MS" w:hAnsi="Arial Unicode MS"/>
          <w:b w:val="1"/>
          <w:bCs w:val="1"/>
          <w:sz w:val="34"/>
          <w:szCs w:val="34"/>
          <w:rtl w:val="0"/>
        </w:rPr>
        <w:t xml:space="preserve">第5条（対価）</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出演者は、本同意書に基づく肖像等の利用について、別途契約または合意がある場合を除き、追加の対価を請求しないものとする。</w:t>
      </w:r>
    </w:p>
    <w:p w:rsidR="00000000" w:rsidDel="00000000" w:rsidP="00000000" w:rsidRDefault="00000000" w:rsidRPr="00000000" w14:paraId="0000001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出演料その他の報酬がある場合は、別途契約または出演契約書により定める。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m8f97eotultv" w:id="6"/>
      <w:bookmarkEnd w:id="6"/>
      <w:r w:rsidDel="00000000" w:rsidR="00000000" w:rsidRPr="00000000">
        <w:rPr>
          <w:rFonts w:ascii="Arial Unicode MS" w:cs="Arial Unicode MS" w:eastAsia="Arial Unicode MS" w:hAnsi="Arial Unicode MS"/>
          <w:b w:val="1"/>
          <w:bCs w:val="1"/>
          <w:sz w:val="34"/>
          <w:szCs w:val="34"/>
          <w:rtl w:val="0"/>
        </w:rPr>
        <w:t xml:space="preserve">第6条（権利の帰属）</w:t>
      </w:r>
    </w:p>
    <w:p w:rsidR="00000000" w:rsidDel="00000000" w:rsidP="00000000" w:rsidRDefault="00000000" w:rsidRPr="00000000" w14:paraId="0000001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撮影素材に関する著作権および著作隣接権その他一切の権利は、主催者または主催者が指定する者に帰属する。</w:t>
      </w:r>
    </w:p>
    <w:p w:rsidR="00000000" w:rsidDel="00000000" w:rsidP="00000000" w:rsidRDefault="00000000" w:rsidRPr="00000000" w14:paraId="0000001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出演者は、撮影素材の利用に関して著作者人格権を行使しないものとする。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kri7wljis7pz"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出演者は、以下の行為を行ってはならない。</w:t>
      </w:r>
    </w:p>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&lt;ul&gt; &lt;li&gt;本活動の運営を妨害する行為&lt;/li&gt; &lt;li&gt;主催者または第三者の名誉、信用を毀損する行為&lt;/li&gt; &lt;li&gt;主催者の許可なく撮影素材を商業利用する行為&lt;/li&gt; &lt;li&gt;法令または公序良俗に反する行為&lt;/li&gt; &lt;/ul&gt;</w: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tmt48jplqm1s" w:id="8"/>
      <w:bookmarkEnd w:id="8"/>
      <w:r w:rsidDel="00000000" w:rsidR="00000000" w:rsidRPr="00000000">
        <w:rPr>
          <w:rFonts w:ascii="Arial Unicode MS" w:cs="Arial Unicode MS" w:eastAsia="Arial Unicode MS" w:hAnsi="Arial Unicode MS"/>
          <w:b w:val="1"/>
          <w:bCs w:val="1"/>
          <w:sz w:val="34"/>
          <w:szCs w:val="34"/>
          <w:rtl w:val="0"/>
        </w:rPr>
        <w:t xml:space="preserve">第8条（免責）</w:t>
      </w:r>
    </w:p>
    <w:p w:rsidR="00000000" w:rsidDel="00000000" w:rsidP="00000000" w:rsidRDefault="00000000" w:rsidRPr="00000000" w14:paraId="0000002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主催者は、出演者の肖像等の利用により出演者に生じた間接的または派生的損害について責任を負わないものとする。</w:t>
      </w:r>
    </w:p>
    <w:p w:rsidR="00000000" w:rsidDel="00000000" w:rsidP="00000000" w:rsidRDefault="00000000" w:rsidRPr="00000000" w14:paraId="0000002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天災、事故、通信障害その他主催者の責めに帰さない事由により本活動が変更または中止となった場合、主催者は責任を負わない。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yvdeaxprp1l"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主催者は、出演者の個人情報を、法令および主催者の個人情報保護方針に従い適切に取り扱うものとする。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yj9lab365xlc" w:id="10"/>
      <w:bookmarkEnd w:id="10"/>
      <w:r w:rsidDel="00000000" w:rsidR="00000000" w:rsidRPr="00000000">
        <w:rPr>
          <w:rFonts w:ascii="Arial Unicode MS" w:cs="Arial Unicode MS" w:eastAsia="Arial Unicode MS" w:hAnsi="Arial Unicode MS"/>
          <w:b w:val="1"/>
          <w:bCs w:val="1"/>
          <w:sz w:val="34"/>
          <w:szCs w:val="34"/>
          <w:rtl w:val="0"/>
        </w:rPr>
        <w:t xml:space="preserve">第10条（同意の撤回）</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出演者は、合理的な理由がある場合に限り、書面により主催者へ通知することで本同意の撤回を申し出ることができる。ただし、すでに公開または配布された撮影素材については撤回の対象外とする。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k94qo6a84qk0"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出演者または主催者が本同意書に違反し、相手方に損害を与えた場合には、当該当事者は相手方に対しその損害を賠償するものとする。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dn11q0fw4g4" w:id="12"/>
      <w:bookmarkEnd w:id="12"/>
      <w:r w:rsidDel="00000000" w:rsidR="00000000" w:rsidRPr="00000000">
        <w:rPr>
          <w:rFonts w:ascii="Arial Unicode MS" w:cs="Arial Unicode MS" w:eastAsia="Arial Unicode MS" w:hAnsi="Arial Unicode MS"/>
          <w:b w:val="1"/>
          <w:bCs w:val="1"/>
          <w:sz w:val="34"/>
          <w:szCs w:val="34"/>
          <w:rtl w:val="0"/>
        </w:rPr>
        <w:t xml:space="preserve">第12条（協議）</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本同意書に定めのない事項または解釈に疑義が生じた場合、出演者および主催者は誠意をもって協議し解決するものとする。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6vui9tf50g11"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本同意書は日本法に準拠し、本同意書に関して生じる紛争については、主催者の所在地を管轄する地方裁判所を第一審の専属的合意管轄裁判所とする。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本同意書の内容に同意し、本書を締結する。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署名：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w:t>
        <w:br w:type="textWrapping"/>
        <w:t xml:space="preserve">署名：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