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mpm5tyyj2mp" w:id="0"/>
      <w:bookmarkEnd w:id="0"/>
      <w:r w:rsidDel="00000000" w:rsidR="00000000" w:rsidRPr="00000000">
        <w:rPr>
          <w:rFonts w:ascii="Arial Unicode MS" w:cs="Arial Unicode MS" w:eastAsia="Arial Unicode MS" w:hAnsi="Arial Unicode MS"/>
          <w:b w:val="1"/>
          <w:bCs w:val="1"/>
          <w:sz w:val="44"/>
          <w:szCs w:val="44"/>
          <w:rtl w:val="0"/>
        </w:rPr>
        <w:t xml:space="preserve">出展ブース利用契約書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本契約は、イベント主催者が提供する出展ブースの利用条件を定め、円滑なイベント運営と安全管理を目的として締結されるものである。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以下「乙」という。）は、甲が主催又は運営するイベントにおける出展ブースの利用に関し、次のとおり出展ブース利用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3prfvrvykh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又は運営するイベントにおいて、乙が出展ブースを利用し商品又はサービスの展示・販売・紹介等を行うにあたり、双方の権利義務及び利用条件を定め、イベント運営の円滑化と安全確保を図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skzgq76t3qkc" w:id="2"/>
      <w:bookmarkEnd w:id="2"/>
      <w:r w:rsidDel="00000000" w:rsidR="00000000" w:rsidRPr="00000000">
        <w:rPr>
          <w:rFonts w:ascii="Arial Unicode MS" w:cs="Arial Unicode MS" w:eastAsia="Arial Unicode MS" w:hAnsi="Arial Unicode MS"/>
          <w:b w:val="1"/>
          <w:bCs w:val="1"/>
          <w:sz w:val="34"/>
          <w:szCs w:val="34"/>
          <w:rtl w:val="0"/>
        </w:rPr>
        <w:t xml:space="preserve">第2条（イベント及び出展内容）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甲は、乙に対し、次のイベントにおける出展ブースの利用を許諾する。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イベント名：●●イベント</w:t>
        <w:br w:type="textWrapping"/>
        <w:t xml:space="preserve">開催日時：●年●月●日～●年●月●日</w:t>
        <w:br w:type="textWrapping"/>
        <w:t xml:space="preserve">開催場所：●●会場</w:t>
        <w:br w:type="textWrapping"/>
        <w:t xml:space="preserve">ブース区画：別途指定する区画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乙は、次の内容で出展を行うものとする。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出展内容：商品展示、商品販売、サービス紹介、その他甲が認めた内容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乙は、出展内容を変更する場合、事前に甲の承諾を得なければならない。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fgunxcoklrtc" w:id="3"/>
      <w:bookmarkEnd w:id="3"/>
      <w:r w:rsidDel="00000000" w:rsidR="00000000" w:rsidRPr="00000000">
        <w:rPr>
          <w:rFonts w:ascii="Arial Unicode MS" w:cs="Arial Unicode MS" w:eastAsia="Arial Unicode MS" w:hAnsi="Arial Unicode MS"/>
          <w:b w:val="1"/>
          <w:bCs w:val="1"/>
          <w:sz w:val="34"/>
          <w:szCs w:val="34"/>
          <w:rtl w:val="0"/>
        </w:rPr>
        <w:t xml:space="preserve">第3条（出展料）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乙は、出展ブース利用の対価として、甲に対し出展料を支払う。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出展料：●円（税別）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乙は、甲が指定する期日までに、甲指定の方法により出展料を支払うものとする。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出展料の支払いに要する振込手数料その他の費用は乙の負担とする。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rckvebuekqsm" w:id="4"/>
      <w:bookmarkEnd w:id="4"/>
      <w:r w:rsidDel="00000000" w:rsidR="00000000" w:rsidRPr="00000000">
        <w:rPr>
          <w:rFonts w:ascii="Arial Unicode MS" w:cs="Arial Unicode MS" w:eastAsia="Arial Unicode MS" w:hAnsi="Arial Unicode MS"/>
          <w:b w:val="1"/>
          <w:bCs w:val="1"/>
          <w:sz w:val="34"/>
          <w:szCs w:val="34"/>
          <w:rtl w:val="0"/>
        </w:rPr>
        <w:t xml:space="preserve">第4条（ブース利用範囲）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乙は、甲が指定したブース区画のみを利用できるものとする。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乙は、甲の承諾なく、ブースの位置変更、区画拡張、第三者への貸与又は譲渡を行ってはならない。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乙は、甲の定める展示方法、装飾基準及び安全基準に従いブースを利用するものとする。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56dei2zdauo" w:id="5"/>
      <w:bookmarkEnd w:id="5"/>
      <w:r w:rsidDel="00000000" w:rsidR="00000000" w:rsidRPr="00000000">
        <w:rPr>
          <w:rFonts w:ascii="Arial Unicode MS" w:cs="Arial Unicode MS" w:eastAsia="Arial Unicode MS" w:hAnsi="Arial Unicode MS"/>
          <w:b w:val="1"/>
          <w:bCs w:val="1"/>
          <w:sz w:val="34"/>
          <w:szCs w:val="34"/>
          <w:rtl w:val="0"/>
        </w:rPr>
        <w:t xml:space="preserve">第5条（設営及び撤去）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乙は、甲が指定する日時に従い、出展ブースの設営及び撤去を行うものとする。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乙は、設営及び撤去作業において安全管理を徹底し、他の出展者又は来場者に危険を及ぼさないよう配慮するものとする。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撤去後は、ブース区画を原状に回復し、発生した廃棄物等を適切に処理しなければならない。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8thsii0xa72"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2　第三者の知的財産権その他の権利を侵害する行為</w:t>
        <w:br w:type="textWrapping"/>
        <w:t xml:space="preserve">3　騒音、悪臭、危険物使用等により他の出展者又は来場者に迷惑を及ぼす行為</w:t>
        <w:br w:type="textWrapping"/>
        <w:t xml:space="preserve">4　甲の承諾なく、政治活動、宗教活動又は募金活動を行う行為</w:t>
        <w:br w:type="textWrapping"/>
        <w:t xml:space="preserve">5　甲がイベント運営上不適切と判断する行為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nlh0cw6k88l3"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乙は、出展物、設備及び装飾物の安全管理について責任を負うものとする。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乙は、火気、電気機器又は危険物を使用する場合、事前に甲の承認を得なければならない。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事故又はトラブルが発生した場合、乙は直ちに甲へ報告し、必要な措置を講じるものとする。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o2lm74tr6yd"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乙は、乙の責に帰すべき事由により甲又は第三者に損害を与えた場合、その損害を賠償する責任を負う。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3erh0mszol3t" w:id="9"/>
      <w:bookmarkEnd w:id="9"/>
      <w:r w:rsidDel="00000000" w:rsidR="00000000" w:rsidRPr="00000000">
        <w:rPr>
          <w:rFonts w:ascii="Arial Unicode MS" w:cs="Arial Unicode MS" w:eastAsia="Arial Unicode MS" w:hAnsi="Arial Unicode MS"/>
          <w:b w:val="1"/>
          <w:bCs w:val="1"/>
          <w:sz w:val="34"/>
          <w:szCs w:val="34"/>
          <w:rtl w:val="0"/>
        </w:rPr>
        <w:t xml:space="preserve">第9条（イベントの中止又は変更）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天災、感染症拡大、社会情勢の変化その他やむを得ない事由により、甲がイベントの開催を中止又は変更する場合がある。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前項の場合、甲は乙に対し速やかに通知するものとする。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イベント中止に伴う出展料の返金条件は、甲が別途定める規定によるものとする。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6a1urhyhjxrr"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axdselqsam4z"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甲及び乙は、自ら又はその役員が反社会的勢力に該当しないことを保証する。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相手方が反社会的勢力に該当すると判明した場合、何らの催告なく本契約を解除することができる。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t840k05ikom"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甲及び乙は、本契約に関連して知り得た相手方の営業上又は技術上の情報を第三者に開示してはならない。ただし、法令に基づき開示が必要な場合はこの限りではない。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rcrvg92zz66t"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本契約の有効期間は、本契約締結日からイベント終了日までとする。ただし、本契約に基づく秘密保持義務及び損害賠償義務は契約終了後も存続する。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cf40o585mr0w"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fxtkrgr90pro"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本契約は日本法に準拠し、本契約に関して生じた紛争については、甲の本店所在地を管轄する地方裁判所を第一審の専属的合意管轄裁判所とする。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bjnzvzuxmzjg"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