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qps2f5cxvpm" w:id="0"/>
      <w:bookmarkEnd w:id="0"/>
      <w:r w:rsidDel="00000000" w:rsidR="00000000" w:rsidRPr="00000000">
        <w:rPr>
          <w:rFonts w:ascii="Arial Unicode MS" w:cs="Arial Unicode MS" w:eastAsia="Arial Unicode MS" w:hAnsi="Arial Unicode MS"/>
          <w:b w:val="1"/>
          <w:bCs w:val="1"/>
          <w:sz w:val="44"/>
          <w:szCs w:val="44"/>
          <w:rtl w:val="0"/>
        </w:rPr>
        <w:t xml:space="preserve">ライバー業務委託契約書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ライバーとして配信活動を行う●●（以下「乙」という。）との間で、ライブ配信活動に関する業務委託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qauat9727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本契約は、乙がライブ配信サービス等を利用して配信活動を行い、甲が当該活動のサポート及びマネジメント業務を提供することに関し、双方の権利義務関係を明確にすることを目的とする。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qx80ez7jkwl"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w:t>
        <w:br w:type="textWrapping"/>
        <w:t xml:space="preserve">ライブ配信サービスを利用して動画配信、トーク配信その他のコンテンツ配信を行う者をいう。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ライブ配信サービス</w:t>
        <w:br w:type="textWrapping"/>
        <w:t xml:space="preserve">インターネットを通じて動画配信を行うプラットフォーム（TikTok LIVE、YouTube Live、17LIVE、Pococha等を含むがこれらに限られない）をいう。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配信活動</w:t>
        <w:br w:type="textWrapping"/>
        <w:t xml:space="preserve">乙がライブ配信サービスを利用して行う動画配信、ファン交流、SNS投稿その他これらに付随する活動をいう。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cj2yhuo7gdg"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乙は、次の業務を行うものとする。</w:t>
        <w:br w:type="textWrapping"/>
        <w:t xml:space="preserve">(1) ライブ配信サービスを利用した動画配信活動</w:t>
        <w:br w:type="textWrapping"/>
        <w:t xml:space="preserve">(2) 視聴者とのコミュニケーション及びファン対応</w:t>
        <w:br w:type="textWrapping"/>
        <w:t xml:space="preserve">(3) SNS等を利用した配信活動の告知及び広報</w:t>
        <w:br w:type="textWrapping"/>
        <w:t xml:space="preserve">(4) その他甲乙が協議のうえ定める活動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甲は、乙の配信活動に関し、次のサポート業務を行う。</w:t>
        <w:br w:type="textWrapping"/>
        <w:t xml:space="preserve">(1) 配信活動に関するマネジメント</w:t>
        <w:br w:type="textWrapping"/>
        <w:t xml:space="preserve">(2) プロモーション支援</w:t>
        <w:br w:type="textWrapping"/>
        <w:t xml:space="preserve">(3) 配信ノウハウの提供</w:t>
        <w:br w:type="textWrapping"/>
        <w:t xml:space="preserve">(4) イベントや企画への参加機会の提供</w:t>
        <w:br w:type="textWrapping"/>
        <w:t xml:space="preserve">(5) その他必要なサポート</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i5z80go1j1j9"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甲は、乙の配信活動により発生した収益のうち、甲乙間で別途定める割合に基づき乙に報酬を支払うものとする。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報酬の計算方法、支払時期及び支払方法は、別途合意する配信条件又は報酬規定に従うものとする。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振込手数料は、特段の定めがない限り乙の負担とする。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9gcy6qsr840g" w:id="5"/>
      <w:bookmarkEnd w:id="5"/>
      <w:r w:rsidDel="00000000" w:rsidR="00000000" w:rsidRPr="00000000">
        <w:rPr>
          <w:rFonts w:ascii="Arial Unicode MS" w:cs="Arial Unicode MS" w:eastAsia="Arial Unicode MS" w:hAnsi="Arial Unicode MS"/>
          <w:b w:val="1"/>
          <w:bCs w:val="1"/>
          <w:sz w:val="34"/>
          <w:szCs w:val="34"/>
          <w:rtl w:val="0"/>
        </w:rPr>
        <w:t xml:space="preserve">第5条（業務遂行）</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乙は、配信活動を誠実かつ適切に行うものとする。</w:t>
        <w:br w:type="textWrapping"/>
        <w:t xml:space="preserve">2　乙は、ライブ配信サービスの利用規約及び関係法令を遵守するものとする。</w:t>
        <w:br w:type="textWrapping"/>
        <w:t xml:space="preserve">3　乙は、視聴者に対する誹謗中傷、違法行為、公序良俗に反する配信を行ってはならない。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d8rruybaqvb7"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虚偽又は誤解を招く情報の配信</w:t>
        <w:br w:type="textWrapping"/>
        <w:t xml:space="preserve">2　第三者の著作権、肖像権その他の権利を侵害する行為</w:t>
        <w:br w:type="textWrapping"/>
        <w:t xml:space="preserve">3　違法又は不適切な内容の配信</w:t>
        <w:br w:type="textWrapping"/>
        <w:t xml:space="preserve">4　甲の信用又はブランドを毀損する行為</w:t>
        <w:br w:type="textWrapping"/>
        <w:t xml:space="preserve">5　甲の許可なく他事務所へ所属する行為</w:t>
        <w:br w:type="textWrapping"/>
        <w:t xml:space="preserve">6　その他甲が不適切と判断する行為</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uvq7aff9h17i"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乙が配信活動において作成したコンテンツの著作権は、原則として乙に帰属する。</w:t>
        <w:br w:type="textWrapping"/>
        <w:t xml:space="preserve">2　乙は、甲に対し、配信動画、画像、音声その他のコンテンツを、プロモーション目的で無償利用する非独占的権利を許諾するものとする。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58318o3jz09a"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甲及び乙は、本契約に関連して知り得た相手方の営業上又は技術上の秘密情報を第三者に開示又は漏えいしてはならない。</w:t>
        <w:br w:type="textWrapping"/>
        <w:t xml:space="preserve">2　本条の義務は、本契約終了後も存続する。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s604miexxznq"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期間満了日の1か月前までに双方から解約の意思表示がない場合、本契約は同一条件で1年間更新されるものとする。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7heearaze7z"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甲又は乙は、相手方が次のいずれかに該当する場合、催告を要せず本契約を解除できる。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本契約に違反し、是正されない場合</w:t>
        <w:br w:type="textWrapping"/>
        <w:t xml:space="preserve">2　違法行為又は重大な不正行為を行った場合</w:t>
        <w:br w:type="textWrapping"/>
        <w:t xml:space="preserve">3　信用を著しく失墜させる行為を行った場合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jwpvi8pdp75g"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甲及び乙は、暴力団、暴力団員、反社会的勢力等に該当しないことを保証する。</w:t>
        <w:br w:type="textWrapping"/>
        <w:t xml:space="preserve">2　これに違反した場合、相手方は直ちに本契約を解除できる。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2uz2pvlt0jo4"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甲又は乙が本契約に違反し、相手方に損害を与えた場合、その損害を賠償するものとする。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nbw8126zwi4t"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51mozo7a36p"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1xcdeivkhtrw"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q69jdy465war" w:id="16"/>
      <w:bookmarkEnd w:id="16"/>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