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rkrr70oxzuzy" w:id="0"/>
      <w:bookmarkEnd w:id="0"/>
      <w:r w:rsidDel="00000000" w:rsidR="00000000" w:rsidRPr="00000000">
        <w:rPr>
          <w:rFonts w:ascii="Arial Unicode MS" w:cs="Arial Unicode MS" w:eastAsia="Arial Unicode MS" w:hAnsi="Arial Unicode MS"/>
          <w:b w:val="1"/>
          <w:bCs w:val="1"/>
          <w:sz w:val="44"/>
          <w:szCs w:val="44"/>
          <w:rtl w:val="0"/>
        </w:rPr>
        <w:t xml:space="preserve">ライバー契約解除合意書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ライバー契約解除合意書（以下「本合意書」という。）は、以下の当事者間において締結されたライバー活動契約（以下「原契約」という。）を終了させることについて、次のとおり合意するものである。</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●●株式会社（以下「甲」という。）</w:t>
        <w:br w:type="textWrapping"/>
        <w:t xml:space="preserve">乙　●●（ライバー名）（以下「乙」という。）</w:t>
      </w:r>
    </w:p>
    <w:p w:rsidR="00000000" w:rsidDel="00000000" w:rsidP="00000000" w:rsidRDefault="00000000" w:rsidRPr="00000000" w14:paraId="0000000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甲及び乙は、双方の合意により原契約を解除することについて、以下のとおり合意した。</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uh6ajurn30zz" w:id="1"/>
      <w:bookmarkEnd w:id="1"/>
      <w:r w:rsidDel="00000000" w:rsidR="00000000" w:rsidRPr="00000000">
        <w:rPr>
          <w:rFonts w:ascii="Arial Unicode MS" w:cs="Arial Unicode MS" w:eastAsia="Arial Unicode MS" w:hAnsi="Arial Unicode MS"/>
          <w:b w:val="1"/>
          <w:bCs w:val="1"/>
          <w:sz w:val="34"/>
          <w:szCs w:val="34"/>
          <w:rtl w:val="0"/>
        </w:rPr>
        <w:t xml:space="preserve">第1条（原契約の確認）</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甲および乙は、両者間で締結されたライバー活動契約（契約締結日：●年●月●日、以下「原契約」という。）が存在することを確認する。</w:t>
      </w:r>
    </w:p>
    <w:p w:rsidR="00000000" w:rsidDel="00000000" w:rsidP="00000000" w:rsidRDefault="00000000" w:rsidRPr="00000000" w14:paraId="00000009">
      <w:pPr>
        <w:rPr>
          <w:sz w:val="20"/>
          <w:szCs w:val="20"/>
        </w:rPr>
      </w:pPr>
      <w:r w:rsidDel="00000000" w:rsidR="00000000" w:rsidRPr="00000000">
        <w:rPr>
          <w:rtl w:val="0"/>
        </w:rPr>
      </w:r>
    </w:p>
    <w:p w:rsidR="00000000" w:rsidDel="00000000" w:rsidP="00000000" w:rsidRDefault="00000000" w:rsidRPr="00000000" w14:paraId="0000000A">
      <w:pPr>
        <w:pStyle w:val="Heading2"/>
        <w:keepNext w:val="0"/>
        <w:keepLines w:val="0"/>
        <w:spacing w:after="80" w:lineRule="auto"/>
        <w:rPr>
          <w:b w:val="1"/>
          <w:bCs w:val="1"/>
          <w:sz w:val="34"/>
          <w:szCs w:val="34"/>
        </w:rPr>
      </w:pPr>
      <w:bookmarkStart w:colFirst="0" w:colLast="0" w:name="_hr65eod6lsma" w:id="2"/>
      <w:bookmarkEnd w:id="2"/>
      <w:r w:rsidDel="00000000" w:rsidR="00000000" w:rsidRPr="00000000">
        <w:rPr>
          <w:rFonts w:ascii="Arial Unicode MS" w:cs="Arial Unicode MS" w:eastAsia="Arial Unicode MS" w:hAnsi="Arial Unicode MS"/>
          <w:b w:val="1"/>
          <w:bCs w:val="1"/>
          <w:sz w:val="34"/>
          <w:szCs w:val="34"/>
          <w:rtl w:val="0"/>
        </w:rPr>
        <w:t xml:space="preserve">第2条（契約解除）</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甲および乙は、原契約を●年●月●日をもって合意解除することに合意する。</w:t>
        <w:br w:type="textWrapping"/>
        <w:t xml:space="preserve">当該日をもって、原契約に基づくすべての権利義務関係は終了するものとする。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49df98kgoeh9" w:id="3"/>
      <w:bookmarkEnd w:id="3"/>
      <w:r w:rsidDel="00000000" w:rsidR="00000000" w:rsidRPr="00000000">
        <w:rPr>
          <w:rFonts w:ascii="Arial Unicode MS" w:cs="Arial Unicode MS" w:eastAsia="Arial Unicode MS" w:hAnsi="Arial Unicode MS"/>
          <w:b w:val="1"/>
          <w:bCs w:val="1"/>
          <w:sz w:val="34"/>
          <w:szCs w:val="34"/>
          <w:rtl w:val="0"/>
        </w:rPr>
        <w:t xml:space="preserve">第3条（配信活動の終了）</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乙は、本合意書に基づく契約解除日以降、甲の所属ライバーまたは提携ライバーとしての活動を行わないものとする。</w:t>
        <w:br w:type="textWrapping"/>
        <w:t xml:space="preserve">また、乙は甲の名称、ブランド、ロゴ、事務所名等を利用した配信活動を行わない。</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qtw0dpehanr0" w:id="4"/>
      <w:bookmarkEnd w:id="4"/>
      <w:r w:rsidDel="00000000" w:rsidR="00000000" w:rsidRPr="00000000">
        <w:rPr>
          <w:rFonts w:ascii="Arial Unicode MS" w:cs="Arial Unicode MS" w:eastAsia="Arial Unicode MS" w:hAnsi="Arial Unicode MS"/>
          <w:b w:val="1"/>
          <w:bCs w:val="1"/>
          <w:sz w:val="34"/>
          <w:szCs w:val="34"/>
          <w:rtl w:val="0"/>
        </w:rPr>
        <w:t xml:space="preserve">第4条（未払報酬等の清算）</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甲および乙は、契約解除日までに発生した報酬、手数料、費用その他の金銭について、次のとおり清算する。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清算内容</w:t>
        <w:br w:type="textWrapping"/>
        <w:t xml:space="preserve">報酬支払日：●年●月●日</w:t>
        <w:br w:type="textWrapping"/>
        <w:t xml:space="preserve">支払方法：銀行振込</w:t>
        <w:br w:type="textWrapping"/>
        <w:t xml:space="preserve">振込先：乙指定口座</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上記清算が完了した時点で、甲乙間における金銭債権債務はすべて解消されたものとする。</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sz w:val="34"/>
          <w:szCs w:val="34"/>
        </w:rPr>
      </w:pPr>
      <w:bookmarkStart w:colFirst="0" w:colLast="0" w:name="_nx1395xios5i" w:id="5"/>
      <w:bookmarkEnd w:id="5"/>
      <w:r w:rsidDel="00000000" w:rsidR="00000000" w:rsidRPr="00000000">
        <w:rPr>
          <w:rFonts w:ascii="Arial Unicode MS" w:cs="Arial Unicode MS" w:eastAsia="Arial Unicode MS" w:hAnsi="Arial Unicode MS"/>
          <w:b w:val="1"/>
          <w:bCs w:val="1"/>
          <w:sz w:val="34"/>
          <w:szCs w:val="34"/>
          <w:rtl w:val="0"/>
        </w:rPr>
        <w:t xml:space="preserve">第5条（配信アカウントの取扱い）</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原契約に基づき作成または利用していた配信アカウントの取扱いは、次のいずれかとする。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次のいずれかを選択する</w:t>
        <w:br w:type="textWrapping"/>
        <w:t xml:space="preserve">・乙に帰属する</w:t>
        <w:br w:type="textWrapping"/>
        <w:t xml:space="preserve">・甲に帰属する</w:t>
        <w:br w:type="textWrapping"/>
        <w:t xml:space="preserve">・削除する</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アカウントが乙に帰属する場合であっても、甲の名称または事務所名を用いた表示を削除するものとする。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n9adzsm621tl" w:id="6"/>
      <w:bookmarkEnd w:id="6"/>
      <w:r w:rsidDel="00000000" w:rsidR="00000000" w:rsidRPr="00000000">
        <w:rPr>
          <w:rFonts w:ascii="Arial Unicode MS" w:cs="Arial Unicode MS" w:eastAsia="Arial Unicode MS" w:hAnsi="Arial Unicode MS"/>
          <w:b w:val="1"/>
          <w:bCs w:val="1"/>
          <w:sz w:val="34"/>
          <w:szCs w:val="34"/>
          <w:rtl w:val="0"/>
        </w:rPr>
        <w:t xml:space="preserve">第6条（コンテンツの利用）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契約解除以前に制作された動画、画像、配信記録その他のコンテンツについては、次のとおり取り扱う。</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・甲は自社の広報または実績紹介の目的で利用できる</w:t>
        <w:br w:type="textWrapping"/>
        <w:t xml:space="preserve">・乙は自己の活動実績として利用できる</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ただし、相手方の信用を害する利用をしてはならない。</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sz w:val="34"/>
          <w:szCs w:val="34"/>
        </w:rPr>
      </w:pPr>
      <w:bookmarkStart w:colFirst="0" w:colLast="0" w:name="_3nsh5nomp2ay" w:id="7"/>
      <w:bookmarkEnd w:id="7"/>
      <w:r w:rsidDel="00000000" w:rsidR="00000000" w:rsidRPr="00000000">
        <w:rPr>
          <w:rFonts w:ascii="Arial Unicode MS" w:cs="Arial Unicode MS" w:eastAsia="Arial Unicode MS" w:hAnsi="Arial Unicode MS"/>
          <w:b w:val="1"/>
          <w:bCs w:val="1"/>
          <w:sz w:val="34"/>
          <w:szCs w:val="34"/>
          <w:rtl w:val="0"/>
        </w:rPr>
        <w:t xml:space="preserve">第7条（秘密保持）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甲および乙は、原契約および本合意書に関連して知り得た相手方の営業情報、配信データ、収益情報、運営ノウハウその他の秘密情報を第三者に開示または漏洩してはならない。</w:t>
        <w:br w:type="textWrapping"/>
        <w:t xml:space="preserve">この義務は契約終了後も●年間存続する。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tt3a1vhow0o8" w:id="8"/>
      <w:bookmarkEnd w:id="8"/>
      <w:r w:rsidDel="00000000" w:rsidR="00000000" w:rsidRPr="00000000">
        <w:rPr>
          <w:rFonts w:ascii="Arial Unicode MS" w:cs="Arial Unicode MS" w:eastAsia="Arial Unicode MS" w:hAnsi="Arial Unicode MS"/>
          <w:b w:val="1"/>
          <w:bCs w:val="1"/>
          <w:sz w:val="34"/>
          <w:szCs w:val="34"/>
          <w:rtl w:val="0"/>
        </w:rPr>
        <w:t xml:space="preserve">第8条（誹謗中傷等の禁止）</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甲および乙は、契約解除後においても、SNS、配信、動画、ブログその他の媒体において、相手方の信用を害する発言、誹謗中傷または虚偽の発信を行ってはならない。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yksunhozwdgx" w:id="9"/>
      <w:bookmarkEnd w:id="9"/>
      <w:r w:rsidDel="00000000" w:rsidR="00000000" w:rsidRPr="00000000">
        <w:rPr>
          <w:rFonts w:ascii="Arial Unicode MS" w:cs="Arial Unicode MS" w:eastAsia="Arial Unicode MS" w:hAnsi="Arial Unicode MS"/>
          <w:b w:val="1"/>
          <w:bCs w:val="1"/>
          <w:sz w:val="34"/>
          <w:szCs w:val="34"/>
          <w:rtl w:val="0"/>
        </w:rPr>
        <w:t xml:space="preserve">第9条（損害賠償）</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甲または乙が本合意書に違反し、相手方に損害を与えた場合には、その損害を賠償する責任を負う。</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c91p54sveecc" w:id="10"/>
      <w:bookmarkEnd w:id="10"/>
      <w:r w:rsidDel="00000000" w:rsidR="00000000" w:rsidRPr="00000000">
        <w:rPr>
          <w:rFonts w:ascii="Arial Unicode MS" w:cs="Arial Unicode MS" w:eastAsia="Arial Unicode MS" w:hAnsi="Arial Unicode MS"/>
          <w:b w:val="1"/>
          <w:bCs w:val="1"/>
          <w:sz w:val="34"/>
          <w:szCs w:val="34"/>
          <w:rtl w:val="0"/>
        </w:rPr>
        <w:t xml:space="preserve">第10条（反社会的勢力の排除）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甲および乙は、自己または関係者が反社会的勢力ではないことを表明し、将来にわたっても関係を持たないことを保証する。</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sz w:val="34"/>
          <w:szCs w:val="34"/>
        </w:rPr>
      </w:pPr>
      <w:bookmarkStart w:colFirst="0" w:colLast="0" w:name="_wu3b7t9plqc9" w:id="11"/>
      <w:bookmarkEnd w:id="11"/>
      <w:r w:rsidDel="00000000" w:rsidR="00000000" w:rsidRPr="00000000">
        <w:rPr>
          <w:rFonts w:ascii="Arial Unicode MS" w:cs="Arial Unicode MS" w:eastAsia="Arial Unicode MS" w:hAnsi="Arial Unicode MS"/>
          <w:b w:val="1"/>
          <w:bCs w:val="1"/>
          <w:sz w:val="34"/>
          <w:szCs w:val="34"/>
          <w:rtl w:val="0"/>
        </w:rPr>
        <w:t xml:space="preserve">第11条（協議事項）</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本合意書に定めのない事項または解釈に疑義が生じた場合は、甲乙誠意をもって協議し解決する。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sz w:val="34"/>
          <w:szCs w:val="34"/>
        </w:rPr>
      </w:pPr>
      <w:bookmarkStart w:colFirst="0" w:colLast="0" w:name="_bwea6fae6tf9" w:id="12"/>
      <w:bookmarkEnd w:id="12"/>
      <w:r w:rsidDel="00000000" w:rsidR="00000000" w:rsidRPr="00000000">
        <w:rPr>
          <w:rFonts w:ascii="Arial Unicode MS" w:cs="Arial Unicode MS" w:eastAsia="Arial Unicode MS" w:hAnsi="Arial Unicode MS"/>
          <w:b w:val="1"/>
          <w:bCs w:val="1"/>
          <w:sz w:val="34"/>
          <w:szCs w:val="34"/>
          <w:rtl w:val="0"/>
        </w:rPr>
        <w:t xml:space="preserve">第12条（管轄）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本合意書に関して紛争が生じた場合は、甲の本店所在地を管轄する地方裁判所を第一審の専属的合意管轄裁判所とする。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sz w:val="34"/>
          <w:szCs w:val="34"/>
        </w:rPr>
      </w:pPr>
      <w:bookmarkStart w:colFirst="0" w:colLast="0" w:name="_mtgz7nee8jqd" w:id="13"/>
      <w:bookmarkEnd w:id="13"/>
      <w:r w:rsidDel="00000000" w:rsidR="00000000" w:rsidRPr="00000000">
        <w:rPr>
          <w:rFonts w:ascii="Arial Unicode MS" w:cs="Arial Unicode MS" w:eastAsia="Arial Unicode MS" w:hAnsi="Arial Unicode MS"/>
          <w:b w:val="1"/>
          <w:bCs w:val="1"/>
          <w:sz w:val="34"/>
          <w:szCs w:val="34"/>
          <w:rtl w:val="0"/>
        </w:rPr>
        <w:t xml:space="preserve">第13条（合意書の成立）</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本合意書は、本書2通を作成し、甲乙が記名押印のうえ各1通を保有する。</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3"/>
        <w:keepNext w:val="0"/>
        <w:keepLines w:val="0"/>
        <w:spacing w:before="280" w:lineRule="auto"/>
        <w:rPr>
          <w:b w:val="1"/>
          <w:bCs w:val="1"/>
          <w:color w:val="000000"/>
          <w:sz w:val="26"/>
          <w:szCs w:val="26"/>
        </w:rPr>
      </w:pPr>
      <w:bookmarkStart w:colFirst="0" w:colLast="0" w:name="_vxvf0u5onn5l"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●年●月●日</w:t>
      </w:r>
    </w:p>
    <w:p w:rsidR="00000000" w:rsidDel="00000000" w:rsidP="00000000" w:rsidRDefault="00000000" w:rsidRPr="00000000" w14:paraId="00000035">
      <w:pPr>
        <w:spacing w:after="240" w:before="240" w:lineRule="auto"/>
        <w:rPr>
          <w:sz w:val="20"/>
          <w:szCs w:val="20"/>
        </w:rPr>
      </w:pPr>
      <w:r w:rsidDel="00000000" w:rsidR="00000000" w:rsidRPr="00000000">
        <w:rPr>
          <w:rtl w:val="0"/>
        </w:rPr>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●●株式会社</w:t>
        <w:br w:type="textWrapping"/>
        <w:t xml:space="preserve">住所</w:t>
        <w:br w:type="textWrapping"/>
        <w:t xml:space="preserve">代表者</w:t>
      </w:r>
    </w:p>
    <w:p w:rsidR="00000000" w:rsidDel="00000000" w:rsidP="00000000" w:rsidRDefault="00000000" w:rsidRPr="00000000" w14:paraId="0000003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8">
      <w:pPr>
        <w:spacing w:after="240" w:before="240" w:lineRule="auto"/>
        <w:rPr>
          <w:sz w:val="20"/>
          <w:szCs w:val="20"/>
        </w:rPr>
      </w:pPr>
      <w:r w:rsidDel="00000000" w:rsidR="00000000" w:rsidRPr="00000000">
        <w:rPr>
          <w:rtl w:val="0"/>
        </w:rPr>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氏名</w:t>
        <w:br w:type="textWrapping"/>
        <w:t xml:space="preserve">住所</w:t>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印</w:t>
      </w:r>
    </w:p>
    <w:p w:rsidR="00000000" w:rsidDel="00000000" w:rsidP="00000000" w:rsidRDefault="00000000" w:rsidRPr="00000000" w14:paraId="0000003B">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