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vjywg1885d4" w:id="0"/>
      <w:bookmarkEnd w:id="0"/>
      <w:r w:rsidDel="00000000" w:rsidR="00000000" w:rsidRPr="00000000">
        <w:rPr>
          <w:rFonts w:ascii="Arial Unicode MS" w:cs="Arial Unicode MS" w:eastAsia="Arial Unicode MS" w:hAnsi="Arial Unicode MS"/>
          <w:b w:val="1"/>
          <w:bCs w:val="1"/>
          <w:sz w:val="44"/>
          <w:szCs w:val="44"/>
          <w:rtl w:val="0"/>
        </w:rPr>
        <w:t xml:space="preserve">株主総会議事録（資本金の額の減少）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br w:type="textWrapping"/>
        <w:t xml:space="preserve">株主総会議事録</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48cwwlyoouu" w:id="1"/>
      <w:bookmarkEnd w:id="1"/>
      <w:r w:rsidDel="00000000" w:rsidR="00000000" w:rsidRPr="00000000">
        <w:rPr>
          <w:rFonts w:ascii="Arial Unicode MS" w:cs="Arial Unicode MS" w:eastAsia="Arial Unicode MS" w:hAnsi="Arial Unicode MS"/>
          <w:b w:val="1"/>
          <w:bCs w:val="1"/>
          <w:sz w:val="34"/>
          <w:szCs w:val="34"/>
          <w:rtl w:val="0"/>
        </w:rPr>
        <w:t xml:space="preserve">１　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　午前〇時〇分</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wggyts9sb00k" w:id="2"/>
      <w:bookmarkEnd w:id="2"/>
      <w:r w:rsidDel="00000000" w:rsidR="00000000" w:rsidRPr="00000000">
        <w:rPr>
          <w:rFonts w:ascii="Arial Unicode MS" w:cs="Arial Unicode MS" w:eastAsia="Arial Unicode MS" w:hAnsi="Arial Unicode MS"/>
          <w:b w:val="1"/>
          <w:bCs w:val="1"/>
          <w:sz w:val="34"/>
          <w:szCs w:val="34"/>
          <w:rtl w:val="0"/>
        </w:rPr>
        <w:t xml:space="preserve">２　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本店所在地　〇〇県〇〇市〇〇町〇丁目〇番〇号</w:t>
        <w:br w:type="textWrapping"/>
        <w:t xml:space="preserve">当社会議室</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nxrz3wyl89hl" w:id="3"/>
      <w:bookmarkEnd w:id="3"/>
      <w:r w:rsidDel="00000000" w:rsidR="00000000" w:rsidRPr="00000000">
        <w:rPr>
          <w:rFonts w:ascii="Arial Unicode MS" w:cs="Arial Unicode MS" w:eastAsia="Arial Unicode MS" w:hAnsi="Arial Unicode MS"/>
          <w:b w:val="1"/>
          <w:bCs w:val="1"/>
          <w:sz w:val="34"/>
          <w:szCs w:val="34"/>
          <w:rtl w:val="0"/>
        </w:rPr>
        <w:t xml:space="preserve">３　出席株主</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〇〇株</w:t>
        <w:br w:type="textWrapping"/>
        <w:t xml:space="preserve">議決権を有する株式総数　〇〇株</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　〇名</w:t>
        <w:br w:type="textWrapping"/>
        <w:t xml:space="preserve">出席株主の有する議決権数　〇〇株</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以上により、本総会は会社法および定款の定める定足数を満たし、適法に成立した。</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h45r433rs7g3" w:id="4"/>
      <w:bookmarkEnd w:id="4"/>
      <w:r w:rsidDel="00000000" w:rsidR="00000000" w:rsidRPr="00000000">
        <w:rPr>
          <w:rFonts w:ascii="Arial Unicode MS" w:cs="Arial Unicode MS" w:eastAsia="Arial Unicode MS" w:hAnsi="Arial Unicode MS"/>
          <w:b w:val="1"/>
          <w:bCs w:val="1"/>
          <w:sz w:val="34"/>
          <w:szCs w:val="34"/>
          <w:rtl w:val="0"/>
        </w:rPr>
        <w:t xml:space="preserve">４　議長</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〇〇〇〇</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議長は定刻に開会を宣し、本総会の目的事項の審議に入った。</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1"/>
        <w:keepNext w:val="0"/>
        <w:keepLines w:val="0"/>
        <w:spacing w:before="480" w:lineRule="auto"/>
        <w:rPr>
          <w:b w:val="1"/>
          <w:bCs w:val="1"/>
          <w:sz w:val="46"/>
          <w:szCs w:val="46"/>
        </w:rPr>
      </w:pPr>
      <w:bookmarkStart w:colFirst="0" w:colLast="0" w:name="_a910tup88nhk" w:id="5"/>
      <w:bookmarkEnd w:id="5"/>
      <w:r w:rsidDel="00000000" w:rsidR="00000000" w:rsidRPr="00000000">
        <w:rPr>
          <w:rFonts w:ascii="Arial Unicode MS" w:cs="Arial Unicode MS" w:eastAsia="Arial Unicode MS" w:hAnsi="Arial Unicode MS"/>
          <w:b w:val="1"/>
          <w:bCs w:val="1"/>
          <w:sz w:val="46"/>
          <w:szCs w:val="46"/>
          <w:rtl w:val="0"/>
        </w:rPr>
        <w:t xml:space="preserve">第１号議案　資本金の額の減少の件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議長は、財務体質の改善および今後の資本政策の柔軟性確保を目的として、会社法第447条の規定に基づき資本金の額を減少させることについて、次の内容で提案した。</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減少する資本金の額</w:t>
        <w:br w:type="textWrapping"/>
        <w:t xml:space="preserve">　金〇〇円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減少後の資本金の額</w:t>
        <w:br w:type="textWrapping"/>
        <w:t xml:space="preserve">　金〇〇円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資本金減少の方法</w:t>
        <w:br w:type="textWrapping"/>
        <w:t xml:space="preserve">　資本金の額〇〇円のうち〇〇円を減少し、減少する資本金の全額をその他資本剰余金へ振り替える。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資本金減少の効力発生日</w:t>
        <w:br w:type="textWrapping"/>
        <w:t xml:space="preserve">　令和〇年〇月〇日</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議長は、本議案について詳細な説明を行ったところ、出席株主より特段の異議はなく、採決を行った結果、出席株主の議決権の過半数の賛成をもって本議案は原案どおり承認可決された。</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以上をもって本総会の議事を終了したので、本議事録を作成し、議長および出席取締役がこれに記名押印する。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br w:type="textWrapping"/>
        <w:t xml:space="preserve">株主総会議事録</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w:t>
        <w:br w:type="textWrapping"/>
        <w:t xml:space="preserve">代表取締役　〇〇〇〇　印</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　印</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　印</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