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bao36dkhetu" w:id="0"/>
      <w:bookmarkEnd w:id="0"/>
      <w:r w:rsidDel="00000000" w:rsidR="00000000" w:rsidRPr="00000000">
        <w:rPr>
          <w:rFonts w:ascii="Arial Unicode MS" w:cs="Arial Unicode MS" w:eastAsia="Arial Unicode MS" w:hAnsi="Arial Unicode MS"/>
          <w:b w:val="1"/>
          <w:bCs w:val="1"/>
          <w:sz w:val="44"/>
          <w:szCs w:val="44"/>
          <w:rtl w:val="0"/>
        </w:rPr>
        <w:t xml:space="preserve">横領行為に関する誓約書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私は、下記の事項について十分に理解し、誠実に遵守することを誓約いたします。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outaq3wbv3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本誓約書は、私が会社の財産、金銭、物品、情報その他の資産を適正に管理し、不正使用、横領その他の不正行為を行わないことを確認することを目的とする。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bj4lcgles3q" w:id="2"/>
      <w:bookmarkEnd w:id="2"/>
      <w:r w:rsidDel="00000000" w:rsidR="00000000" w:rsidRPr="00000000">
        <w:rPr>
          <w:rFonts w:ascii="Arial Unicode MS" w:cs="Arial Unicode MS" w:eastAsia="Arial Unicode MS" w:hAnsi="Arial Unicode MS"/>
          <w:b w:val="1"/>
          <w:bCs w:val="1"/>
          <w:sz w:val="34"/>
          <w:szCs w:val="34"/>
          <w:rtl w:val="0"/>
        </w:rPr>
        <w:t xml:space="preserve">第2条（横領行為の禁止）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私は、会社の金銭、物品、商品、備品、情報その他一切の資産について、会社の許可なく自己の利益のために使用、取得、処分、または流用する行為を一切行わないことを誓約する。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o4dv442yt6d" w:id="3"/>
      <w:bookmarkEnd w:id="3"/>
      <w:r w:rsidDel="00000000" w:rsidR="00000000" w:rsidRPr="00000000">
        <w:rPr>
          <w:rFonts w:ascii="Arial Unicode MS" w:cs="Arial Unicode MS" w:eastAsia="Arial Unicode MS" w:hAnsi="Arial Unicode MS"/>
          <w:b w:val="1"/>
          <w:bCs w:val="1"/>
          <w:sz w:val="34"/>
          <w:szCs w:val="34"/>
          <w:rtl w:val="0"/>
        </w:rPr>
        <w:t xml:space="preserve">第3条（資産管理義務）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私は、業務上取り扱う会社の金銭、物品、商品、書類、電子データその他の資産について、会社の規程及び指示に従い適切に管理し、紛失、盗難、不正使用等が生じないよう注意義務を尽くすものとする。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5w30c2fltp8" w:id="4"/>
      <w:bookmarkEnd w:id="4"/>
      <w:r w:rsidDel="00000000" w:rsidR="00000000" w:rsidRPr="00000000">
        <w:rPr>
          <w:rFonts w:ascii="Arial Unicode MS" w:cs="Arial Unicode MS" w:eastAsia="Arial Unicode MS" w:hAnsi="Arial Unicode MS"/>
          <w:b w:val="1"/>
          <w:bCs w:val="1"/>
          <w:sz w:val="34"/>
          <w:szCs w:val="34"/>
          <w:rtl w:val="0"/>
        </w:rPr>
        <w:t xml:space="preserve">第4条（不正行為の報告義務）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私は、社内において横領、不正使用、資産流用、会計不正その他の不正行為を認識した場合には、速やかに会社に報告するものとする。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msgc0jiyyeu" w:id="5"/>
      <w:bookmarkEnd w:id="5"/>
      <w:r w:rsidDel="00000000" w:rsidR="00000000" w:rsidRPr="00000000">
        <w:rPr>
          <w:rFonts w:ascii="Arial Unicode MS" w:cs="Arial Unicode MS" w:eastAsia="Arial Unicode MS" w:hAnsi="Arial Unicode MS"/>
          <w:b w:val="1"/>
          <w:bCs w:val="1"/>
          <w:sz w:val="34"/>
          <w:szCs w:val="34"/>
          <w:rtl w:val="0"/>
        </w:rPr>
        <w:t xml:space="preserve">第5条（損害賠償）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私が横領行為その他本誓約に違反する行為を行い、会社に損害を与えた場合には、会社に生じた一切の損害（調査費用、弁護士費用等を含む）を賠償する責任を負うものとする。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x2nwgpqvyrm" w:id="6"/>
      <w:bookmarkEnd w:id="6"/>
      <w:r w:rsidDel="00000000" w:rsidR="00000000" w:rsidRPr="00000000">
        <w:rPr>
          <w:rFonts w:ascii="Arial Unicode MS" w:cs="Arial Unicode MS" w:eastAsia="Arial Unicode MS" w:hAnsi="Arial Unicode MS"/>
          <w:b w:val="1"/>
          <w:bCs w:val="1"/>
          <w:sz w:val="34"/>
          <w:szCs w:val="34"/>
          <w:rtl w:val="0"/>
        </w:rPr>
        <w:t xml:space="preserve">第6条（懲戒処分）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私が横領行為その他本誓約に違反した場合、会社は就業規則等に基づき、懲戒処分（懲戒解雇を含む）を行うことができるものとする。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joa5r80y1si" w:id="7"/>
      <w:bookmarkEnd w:id="7"/>
      <w:r w:rsidDel="00000000" w:rsidR="00000000" w:rsidRPr="00000000">
        <w:rPr>
          <w:rFonts w:ascii="Arial Unicode MS" w:cs="Arial Unicode MS" w:eastAsia="Arial Unicode MS" w:hAnsi="Arial Unicode MS"/>
          <w:b w:val="1"/>
          <w:bCs w:val="1"/>
          <w:sz w:val="34"/>
          <w:szCs w:val="34"/>
          <w:rtl w:val="0"/>
        </w:rPr>
        <w:t xml:space="preserve">第7条（刑事責任）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横領行為が刑法その他の法令に違反する場合、会社は警察への通報その他必要な法的措置を講じることがあることを理解し、これに異議を申し立てない。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zhzqctde305" w:id="8"/>
      <w:bookmarkEnd w:id="8"/>
      <w:r w:rsidDel="00000000" w:rsidR="00000000" w:rsidRPr="00000000">
        <w:rPr>
          <w:rFonts w:ascii="Arial Unicode MS" w:cs="Arial Unicode MS" w:eastAsia="Arial Unicode MS" w:hAnsi="Arial Unicode MS"/>
          <w:b w:val="1"/>
          <w:bCs w:val="1"/>
          <w:sz w:val="34"/>
          <w:szCs w:val="34"/>
          <w:rtl w:val="0"/>
        </w:rPr>
        <w:t xml:space="preserve">第8条（誓約の継続）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本誓約は、在職中のみならず、退職後においても、在職中に関わった会社資産に関して適用されるものとする。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gikjzup4jme"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本誓約書に定めのない事項又は疑義が生じた場合は、誠意をもって協議のうえ解決するものとする。</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ozrxleylh5pz" w:id="10"/>
      <w:bookmarkEnd w:id="10"/>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本誓約書の内容を理解し、誠実に遵守することを誓約します。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