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dfxwhohg7qb4" w:id="0"/>
      <w:bookmarkEnd w:id="0"/>
      <w:r w:rsidDel="00000000" w:rsidR="00000000" w:rsidRPr="00000000">
        <w:rPr>
          <w:rFonts w:ascii="Arial Unicode MS" w:cs="Arial Unicode MS" w:eastAsia="Arial Unicode MS" w:hAnsi="Arial Unicode MS"/>
          <w:b w:val="1"/>
          <w:bCs w:val="1"/>
          <w:sz w:val="44"/>
          <w:szCs w:val="44"/>
          <w:rtl w:val="0"/>
        </w:rPr>
        <w:t xml:space="preserve">SEOコンサルティング契約書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●●株式会社（以下「甲」という。）と●●株式会社（以下「乙」という。）は、SEOコンサルティング業務の委託に関し、以下のとおり契約（以下「本契約」という。）を締結する。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本契約は、甲が運営するウェブサイト、ECサイト、メディア等の検索エンジン最適化を目的としたコンサルティング業務について、乙が専門的助言及び支援を行う条件を定めることを目的とする。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乙は、次の各号に掲げるSEOコンサルティング業務を行う。</w:t>
        <w:br w:type="textWrapping"/>
        <w:t xml:space="preserve">(1) キーワード調査及び競合分析</w:t>
        <w:br w:type="textWrapping"/>
        <w:t xml:space="preserve">(2) コンテンツ改善に関する助言</w:t>
        <w:br w:type="textWrapping"/>
        <w:t xml:space="preserve">(3) 内部施策及び外部施策に関する提案</w:t>
        <w:br w:type="textWrapping"/>
        <w:t xml:space="preserve">(4) アクセス解析及び改善提案</w:t>
        <w:br w:type="textWrapping"/>
        <w:t xml:space="preserve">(5) 定期レポートの提出</w:t>
        <w:br w:type="textWrapping"/>
        <w:t xml:space="preserve">(6) その他甲乙協議により定める業務</w:t>
        <w:br w:type="textWrapping"/>
        <w:t xml:space="preserve">2 具体的な業務範囲、実施方法、成果物及び納期は、別途合意する仕様書又は個別契約により定める。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業務の遂行</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乙は、本業務の全部又は一部を第三者に再委託する場合、事前に甲の承諾を得なければならない。</w:t>
        <w:br w:type="textWrapping"/>
        <w:t xml:space="preserve">3 再委託を行う場合、乙は当該第三者の行為について責任を負う。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報酬及び支払方法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報酬の支払時期、支払方法及び遅延損害金については、個別契約又は請求書記載の条件による。</w:t>
        <w:br w:type="textWrapping"/>
        <w:t xml:space="preserve">3 本業務の遂行に必要な特別費用が発生する場合、甲乙協議のうえ負担者を定める。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成果物の権利帰属</w:t>
        <w:br w:type="textWrapping"/>
      </w:r>
      <w:r w:rsidDel="00000000" w:rsidR="00000000" w:rsidRPr="00000000">
        <w:rPr>
          <w:rFonts w:ascii="Arial Unicode MS" w:cs="Arial Unicode MS" w:eastAsia="Arial Unicode MS" w:hAnsi="Arial Unicode MS"/>
          <w:sz w:val="20"/>
          <w:szCs w:val="20"/>
          <w:rtl w:val="0"/>
        </w:rPr>
        <w:t xml:space="preserve">1 本業務により作成されたレポート、分析資料、提案資料その他の成果物の著作権は、特段の定めがない限り乙に帰属する。</w:t>
        <w:br w:type="textWrapping"/>
        <w:t xml:space="preserve">2 甲は、自己の事業目的の範囲内において成果物を利用できる。</w:t>
        <w:br w:type="textWrapping"/>
        <w:t xml:space="preserve">3 乙は、甲の承諾なく成果物を第三者へ提供してはならない。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情報提供義務</w:t>
      </w:r>
      <w:r w:rsidDel="00000000" w:rsidR="00000000" w:rsidRPr="00000000">
        <w:rPr>
          <w:rFonts w:ascii="Arial Unicode MS" w:cs="Arial Unicode MS" w:eastAsia="Arial Unicode MS" w:hAnsi="Arial Unicode MS"/>
          <w:sz w:val="20"/>
          <w:szCs w:val="20"/>
          <w:rtl w:val="0"/>
        </w:rPr>
        <w:br w:type="textWrapping"/>
        <w:t xml:space="preserve">甲は、本業務の遂行に必要な情報、資料、アクセス権限等を乙に提供する。</w:t>
        <w:br w:type="textWrapping"/>
        <w:t xml:space="preserve">甲が情報提供を怠ったことにより生じた結果について、乙は責任を負わない。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甲及び乙は、本契約に関連して知り得た相手方の営業上、技術上その他一切の秘密情報を第三者に漏えいしてはならない。</w:t>
        <w:br w:type="textWrapping"/>
        <w:t xml:space="preserve">2 本条の義務は、本契約終了後も●年間存続する。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非保証</w:t>
        <w:br w:type="textWrapping"/>
      </w:r>
      <w:r w:rsidDel="00000000" w:rsidR="00000000" w:rsidRPr="00000000">
        <w:rPr>
          <w:rFonts w:ascii="Arial Unicode MS" w:cs="Arial Unicode MS" w:eastAsia="Arial Unicode MS" w:hAnsi="Arial Unicode MS"/>
          <w:sz w:val="20"/>
          <w:szCs w:val="20"/>
          <w:rtl w:val="0"/>
        </w:rPr>
        <w:t xml:space="preserve">乙は、検索順位の上昇、売上増加、アクセス数の増加その他の成果を保証するものではない。</w:t>
        <w:br w:type="textWrapping"/>
        <w:t xml:space="preserve">検索エンジンの仕様変更、競合状況、市場環境等により結果が左右されることについて、甲はあらかじめ了承する。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本契約に違反し相手方に損害を与えた場合、当該当事者は直接かつ通常の損害の範囲内で賠償責任を負う。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本契約の有効期間は、契約締結日から●か月間とする。</w:t>
        <w:br w:type="textWrapping"/>
        <w:t xml:space="preserve">2 期間満了の●日前までに双方から書面による解約意思表示がない場合、本契約は同一条件で自動更新される。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解除</w:t>
        <w:br w:type="textWrapping"/>
      </w: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甲又は乙は、相手方が本契約に違反し相当期間を定めて是正を求めたにもかかわらず改善しない場合、本契約を解除できる。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甲及び乙は、自ら及び関係者が反社会的勢力に該当しないことを保証し、違反した場合は催告なく契約解除できる。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