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jc w:val="center"/>
        <w:rPr>
          <w:b w:val="1"/>
          <w:bCs w:val="1"/>
          <w:sz w:val="44"/>
          <w:szCs w:val="44"/>
        </w:rPr>
      </w:pPr>
      <w:bookmarkStart w:colFirst="0" w:colLast="0" w:name="_naut7yugdufi" w:id="0"/>
      <w:bookmarkEnd w:id="0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44"/>
          <w:szCs w:val="44"/>
          <w:rtl w:val="0"/>
        </w:rPr>
        <w:t xml:space="preserve">SNS運用コンサルティング契約書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●●株式会社（以下甲という）と●●（以下乙という）は、SNS運用コンサルティング業務の委託に関し、次のとおり契約（以下本契約という）を締結する。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jf42uu7yiaqr" w:id="1"/>
      <w:bookmarkEnd w:id="1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第1条 目的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契約は、甲が自社のSNSアカウントの認知向上、集客促進、ブランド価値向上等を目的として、乙に対しSNS運用コンサルティング業務を委託し、乙がこれを受託するにあたり、その条件及び当事者間の権利義務を定めることを目的とする。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p98md8m9kyvj" w:id="2"/>
      <w:bookmarkEnd w:id="2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第2条 業務内容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乙が本契約に基づき実施する業務は、次の各号のとおりとする。</w:t>
        <w:br w:type="textWrapping"/>
        <w:t xml:space="preserve">1 SNS戦略立案及び運用方針の策定</w:t>
        <w:br w:type="textWrapping"/>
        <w:t xml:space="preserve">2 投稿内容、投稿頻度、ターゲット設定等に関する助言</w:t>
        <w:br w:type="textWrapping"/>
        <w:t xml:space="preserve">3 コンテンツ企画及び改善提案</w:t>
        <w:br w:type="textWrapping"/>
        <w:t xml:space="preserve">4 アカウント分析及びレポート作成</w:t>
        <w:br w:type="textWrapping"/>
        <w:t xml:space="preserve">5 広告運用に関する助言</w:t>
        <w:br w:type="textWrapping"/>
        <w:t xml:space="preserve">6 その他甲乙協議のうえ定める業務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y8i17xebebnn" w:id="3"/>
      <w:bookmarkEnd w:id="3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第3条 業務遂行方法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 乙は善良なる管理者の注意をもって本業務を遂行する。</w:t>
        <w:br w:type="textWrapping"/>
        <w:t xml:space="preserve">2 本業務の具体的な実施方法及びスケジュールは、甲乙協議のうえ決定する。</w:t>
        <w:br w:type="textWrapping"/>
        <w:t xml:space="preserve">3 乙は、甲の承諾なく本業務の全部を第三者に再委託してはならない。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dx54ou9wrk0f" w:id="4"/>
      <w:bookmarkEnd w:id="4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第4条 報酬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 甲は乙に対し、本業務の対価として月額金●●円を支払う。</w:t>
        <w:br w:type="textWrapping"/>
        <w:t xml:space="preserve">2 支払方法及び支払期日は別途定める。</w:t>
        <w:br w:type="textWrapping"/>
        <w:t xml:space="preserve">3 振込手数料は甲の負担とする。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3rpe6f1l0ha" w:id="5"/>
      <w:bookmarkEnd w:id="5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第5条 費用負担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本業務遂行に必要な広告費、ツール利用料その他実費は、甲の負担とする。ただし事前に甲の承認を得るものとする。</w:t>
      </w:r>
    </w:p>
    <w:p w:rsidR="00000000" w:rsidDel="00000000" w:rsidP="00000000" w:rsidRDefault="00000000" w:rsidRPr="00000000" w14:paraId="0000001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cmbl5apm3bwo" w:id="6"/>
      <w:bookmarkEnd w:id="6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第6条 知的財産権</w:t>
      </w:r>
    </w:p>
    <w:p w:rsidR="00000000" w:rsidDel="00000000" w:rsidP="00000000" w:rsidRDefault="00000000" w:rsidRPr="00000000" w14:paraId="00000015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 本業務により作成された企画書、レポート、コンテンツその他成果物の著作権は、特段の定めがない限り甲に帰属する。</w:t>
        <w:br w:type="textWrapping"/>
        <w:t xml:space="preserve">2 乙は、自己の実績紹介の目的に限り、甲の事前承諾を得て成果物を利用できる。</w:t>
      </w:r>
    </w:p>
    <w:p w:rsidR="00000000" w:rsidDel="00000000" w:rsidP="00000000" w:rsidRDefault="00000000" w:rsidRPr="00000000" w14:paraId="0000001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9ncel34gyp40" w:id="7"/>
      <w:bookmarkEnd w:id="7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第7条 守秘義務</w:t>
      </w:r>
    </w:p>
    <w:p w:rsidR="00000000" w:rsidDel="00000000" w:rsidP="00000000" w:rsidRDefault="00000000" w:rsidRPr="00000000" w14:paraId="00000018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 甲及び乙は、本契約に関連して知り得た相手方の営業上、技術上その他一切の秘密情報を第三者に漏洩してはならない。</w:t>
        <w:br w:type="textWrapping"/>
        <w:t xml:space="preserve">2 本条の義務は、本契約終了後も●年間存続する。</w:t>
      </w:r>
    </w:p>
    <w:p w:rsidR="00000000" w:rsidDel="00000000" w:rsidP="00000000" w:rsidRDefault="00000000" w:rsidRPr="00000000" w14:paraId="0000001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e0e4y36yydtm" w:id="8"/>
      <w:bookmarkEnd w:id="8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第8条 禁止事項</w:t>
      </w:r>
    </w:p>
    <w:p w:rsidR="00000000" w:rsidDel="00000000" w:rsidP="00000000" w:rsidRDefault="00000000" w:rsidRPr="00000000" w14:paraId="0000001B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乙は次の行為を行ってはならない。</w:t>
        <w:br w:type="textWrapping"/>
        <w:t xml:space="preserve">1 法令又は公序良俗に反するSNS運用</w:t>
        <w:br w:type="textWrapping"/>
        <w:t xml:space="preserve">2 虚偽又は誤認を招く情報発信</w:t>
        <w:br w:type="textWrapping"/>
        <w:t xml:space="preserve">3 第三者の権利侵害</w:t>
        <w:br w:type="textWrapping"/>
        <w:t xml:space="preserve">4 甲の信用を毀損する行為</w:t>
      </w:r>
    </w:p>
    <w:p w:rsidR="00000000" w:rsidDel="00000000" w:rsidP="00000000" w:rsidRDefault="00000000" w:rsidRPr="00000000" w14:paraId="0000001C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rumwbkreg5aa" w:id="9"/>
      <w:bookmarkEnd w:id="9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第9条 契約期間</w:t>
      </w:r>
    </w:p>
    <w:p w:rsidR="00000000" w:rsidDel="00000000" w:rsidP="00000000" w:rsidRDefault="00000000" w:rsidRPr="00000000" w14:paraId="0000001E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本契約の有効期間は、●年●月●日から●年●月●日までとする。</w:t>
        <w:br w:type="textWrapping"/>
        <w:t xml:space="preserve">期間満了の1か月前までに書面による解約の申し出がない場合、本契約は同一条件で自動更新される。</w:t>
      </w:r>
    </w:p>
    <w:p w:rsidR="00000000" w:rsidDel="00000000" w:rsidP="00000000" w:rsidRDefault="00000000" w:rsidRPr="00000000" w14:paraId="0000001F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b2qwv5l9q100" w:id="10"/>
      <w:bookmarkEnd w:id="10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第10条 中途解約</w:t>
      </w:r>
    </w:p>
    <w:p w:rsidR="00000000" w:rsidDel="00000000" w:rsidP="00000000" w:rsidRDefault="00000000" w:rsidRPr="00000000" w14:paraId="00000021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甲又は乙は、相手方に対し1か月前までに書面通知することにより、本契約を解約できる。</w:t>
      </w:r>
    </w:p>
    <w:p w:rsidR="00000000" w:rsidDel="00000000" w:rsidP="00000000" w:rsidRDefault="00000000" w:rsidRPr="00000000" w14:paraId="0000002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qnftcassn416" w:id="11"/>
      <w:bookmarkEnd w:id="11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第11条 契約解除</w:t>
      </w:r>
    </w:p>
    <w:p w:rsidR="00000000" w:rsidDel="00000000" w:rsidP="00000000" w:rsidRDefault="00000000" w:rsidRPr="00000000" w14:paraId="00000024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当事者の一方に次の事由が生じた場合、相手方は催告なく本契約を解除できる。</w:t>
        <w:br w:type="textWrapping"/>
        <w:t xml:space="preserve">1 本契約に違反し相当期間内に是正しない場合</w:t>
        <w:br w:type="textWrapping"/>
        <w:t xml:space="preserve">2 支払停止又は破産等の申立てがあった場合</w:t>
        <w:br w:type="textWrapping"/>
        <w:t xml:space="preserve">3 信用状態が著しく悪化した場合</w:t>
      </w:r>
    </w:p>
    <w:p w:rsidR="00000000" w:rsidDel="00000000" w:rsidP="00000000" w:rsidRDefault="00000000" w:rsidRPr="00000000" w14:paraId="00000025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judk9uy431is" w:id="12"/>
      <w:bookmarkEnd w:id="12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第12条 損害賠償</w:t>
      </w:r>
    </w:p>
    <w:p w:rsidR="00000000" w:rsidDel="00000000" w:rsidP="00000000" w:rsidRDefault="00000000" w:rsidRPr="00000000" w14:paraId="00000027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当事者は、本契約違反により相手方に損害を与えた場合、これを賠償する責任を負う。</w:t>
      </w:r>
    </w:p>
    <w:p w:rsidR="00000000" w:rsidDel="00000000" w:rsidP="00000000" w:rsidRDefault="00000000" w:rsidRPr="00000000" w14:paraId="00000028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51ke93xw1c5s" w:id="13"/>
      <w:bookmarkEnd w:id="13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第13条 反社会的勢力の排除</w:t>
      </w:r>
    </w:p>
    <w:p w:rsidR="00000000" w:rsidDel="00000000" w:rsidP="00000000" w:rsidRDefault="00000000" w:rsidRPr="00000000" w14:paraId="0000002A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甲及び乙は、反社会的勢力に該当しないことを保証し、将来にわたり関与しないものとする。</w:t>
      </w:r>
    </w:p>
    <w:p w:rsidR="00000000" w:rsidDel="00000000" w:rsidP="00000000" w:rsidRDefault="00000000" w:rsidRPr="00000000" w14:paraId="0000002B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lpaltg46mn00" w:id="14"/>
      <w:bookmarkEnd w:id="14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第14条 協議事項</w:t>
      </w:r>
    </w:p>
    <w:p w:rsidR="00000000" w:rsidDel="00000000" w:rsidP="00000000" w:rsidRDefault="00000000" w:rsidRPr="00000000" w14:paraId="0000002D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本契約に定めのない事項又は疑義が生じた場合、甲乙誠意をもって協議し解決する。</w:t>
      </w:r>
    </w:p>
    <w:p w:rsidR="00000000" w:rsidDel="00000000" w:rsidP="00000000" w:rsidRDefault="00000000" w:rsidRPr="00000000" w14:paraId="0000002E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d0ddcof6owx3" w:id="15"/>
      <w:bookmarkEnd w:id="15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第15条 準拠法及び管轄</w:t>
      </w:r>
    </w:p>
    <w:p w:rsidR="00000000" w:rsidDel="00000000" w:rsidP="00000000" w:rsidRDefault="00000000" w:rsidRPr="00000000" w14:paraId="00000030">
      <w:pPr>
        <w:spacing w:after="240" w:before="240" w:lineRule="auto"/>
        <w:rPr>
          <w:b w:val="1"/>
          <w:bCs w:val="1"/>
          <w:sz w:val="34"/>
          <w:szCs w:val="3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本契約は日本法を準拠法とし、本契約に関する紛争は、甲の本店所在地を管轄する地方裁判所を専属的合意管轄とする。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本契約締結の証として、本書2通を作成し、甲乙記名押印のうえ各自1通を保有する。</w:t>
      </w:r>
    </w:p>
    <w:p w:rsidR="00000000" w:rsidDel="00000000" w:rsidP="00000000" w:rsidRDefault="00000000" w:rsidRPr="00000000" w14:paraId="0000003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●年●月●日</w:t>
      </w:r>
    </w:p>
    <w:p w:rsidR="00000000" w:rsidDel="00000000" w:rsidP="00000000" w:rsidRDefault="00000000" w:rsidRPr="00000000" w14:paraId="0000003B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甲</w:t>
        <w:br w:type="textWrapping"/>
        <w:t xml:space="preserve">住所</w:t>
        <w:br w:type="textWrapping"/>
        <w:t xml:space="preserve">会社名</w:t>
        <w:br w:type="textWrapping"/>
        <w:t xml:space="preserve">代表者名</w:t>
      </w:r>
    </w:p>
    <w:p w:rsidR="00000000" w:rsidDel="00000000" w:rsidP="00000000" w:rsidRDefault="00000000" w:rsidRPr="00000000" w14:paraId="0000003D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乙</w:t>
        <w:br w:type="textWrapping"/>
        <w:t xml:space="preserve">住所</w:t>
        <w:br w:type="textWrapping"/>
        <w:t xml:space="preserve">氏名又は会社名</w:t>
      </w:r>
    </w:p>
    <w:p w:rsidR="00000000" w:rsidDel="00000000" w:rsidP="00000000" w:rsidRDefault="00000000" w:rsidRPr="00000000" w14:paraId="0000003F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