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xc8uqyk4cghq" w:id="0"/>
      <w:bookmarkEnd w:id="0"/>
      <w:r w:rsidDel="00000000" w:rsidR="00000000" w:rsidRPr="00000000">
        <w:rPr>
          <w:rFonts w:ascii="Arial Unicode MS" w:cs="Arial Unicode MS" w:eastAsia="Arial Unicode MS" w:hAnsi="Arial Unicode MS"/>
          <w:b w:val="1"/>
          <w:bCs w:val="1"/>
          <w:sz w:val="44"/>
          <w:szCs w:val="44"/>
          <w:rtl w:val="0"/>
        </w:rPr>
        <w:t xml:space="preserve">ライバー配信出演契約書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●●株式会社（以下「甲」という。）と、●●（以下「乙」という。）は、ライブ配信出演業務に関し、次のとおり契約（以下「本契約」という。）を締結する。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本契約は、乙が甲の指定するライブ配信サービス、SNS、動画配信媒体その他インターネット上の配信媒体において出演・配信活動を行うことに関し、必要な条件を定めることを目的とする。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 業務内容</w:t>
        <w:br w:type="textWrapping"/>
      </w:r>
      <w:r w:rsidDel="00000000" w:rsidR="00000000" w:rsidRPr="00000000">
        <w:rPr>
          <w:rFonts w:ascii="Arial Unicode MS" w:cs="Arial Unicode MS" w:eastAsia="Arial Unicode MS" w:hAnsi="Arial Unicode MS"/>
          <w:sz w:val="20"/>
          <w:szCs w:val="20"/>
          <w:rtl w:val="0"/>
        </w:rPr>
        <w:t xml:space="preserve">1 乙は、甲の指定する企画内容、配信テーマ、出演スケジュールに基づき、ライブ配信への出演、動画出演、収録出演、プロモーション活動その他甲が合理的に指示する関連業務を遂行する。</w:t>
        <w:br w:type="textWrapping"/>
        <w:t xml:space="preserve">2 配信媒体、出演頻度、配信時間、出演形式その他具体的条件は、別途書面又は電磁的方法により定める。</w:t>
        <w:br w:type="textWrapping"/>
        <w:t xml:space="preserve">3 乙は、配信業務を誠実に遂行し、視聴者への適切な対応及び健全な配信環境の維持に努める。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 報酬</w:t>
        <w:br w:type="textWrapping"/>
      </w:r>
      <w:r w:rsidDel="00000000" w:rsidR="00000000" w:rsidRPr="00000000">
        <w:rPr>
          <w:rFonts w:ascii="Arial Unicode MS" w:cs="Arial Unicode MS" w:eastAsia="Arial Unicode MS" w:hAnsi="Arial Unicode MS"/>
          <w:sz w:val="20"/>
          <w:szCs w:val="20"/>
          <w:rtl w:val="0"/>
        </w:rPr>
        <w:t xml:space="preserve">1 甲は、乙の業務遂行に対し、別途合意した報酬を支払う。</w:t>
        <w:br w:type="textWrapping"/>
        <w:t xml:space="preserve">2 報酬の金額、支払方法及び支払時期は、個別条件書又は出演条件表に定める。</w:t>
        <w:br w:type="textWrapping"/>
        <w:t xml:space="preserve">3 乙が業務を履行しなかった場合又は重大な契約違反があった場合、甲は報酬の全部又は一部の支払を留保又は減額することができる。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 配信ルール及び禁止事項</w:t>
        <w:br w:type="textWrapping"/>
      </w:r>
      <w:r w:rsidDel="00000000" w:rsidR="00000000" w:rsidRPr="00000000">
        <w:rPr>
          <w:rFonts w:ascii="Arial Unicode MS" w:cs="Arial Unicode MS" w:eastAsia="Arial Unicode MS" w:hAnsi="Arial Unicode MS"/>
          <w:sz w:val="20"/>
          <w:szCs w:val="20"/>
          <w:rtl w:val="0"/>
        </w:rPr>
        <w:t xml:space="preserve">乙は、次の各号に掲げる行為を行ってはならない。</w:t>
        <w:br w:type="textWrapping"/>
        <w:t xml:space="preserve">1 公序良俗に反する配信又は発言</w:t>
        <w:br w:type="textWrapping"/>
        <w:t xml:space="preserve">2 誹謗中傷、差別的発言、虚偽情報の発信</w:t>
        <w:br w:type="textWrapping"/>
        <w:t xml:space="preserve">3 著作権、肖像権、商標権その他第三者の権利を侵害する行為</w:t>
        <w:br w:type="textWrapping"/>
        <w:t xml:space="preserve">4 無断での広告宣伝、スポンサー表示又は競業サービスの紹介</w:t>
        <w:br w:type="textWrapping"/>
        <w:t xml:space="preserve">5 甲のブランド価値又は信用を毀損する行為</w:t>
        <w:br w:type="textWrapping"/>
        <w:t xml:space="preserve">6 配信内容又は視聴者情報の不正利用</w:t>
        <w:br w:type="textWrapping"/>
        <w:t xml:space="preserve">7 その他甲が不適切と判断する行為</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 知的財産権</w:t>
      </w:r>
      <w:r w:rsidDel="00000000" w:rsidR="00000000" w:rsidRPr="00000000">
        <w:rPr>
          <w:rFonts w:ascii="Arial Unicode MS" w:cs="Arial Unicode MS" w:eastAsia="Arial Unicode MS" w:hAnsi="Arial Unicode MS"/>
          <w:sz w:val="20"/>
          <w:szCs w:val="20"/>
          <w:rtl w:val="0"/>
        </w:rPr>
        <w:br w:type="textWrapping"/>
        <w:t xml:space="preserve">1 本契約に基づき制作又は配信された映像、音声、画像、文章その他一切のコンテンツに関する著作権及び関連権利は、原則として甲に帰属する。</w:t>
        <w:br w:type="textWrapping"/>
        <w:t xml:space="preserve">2 乙は、甲の事前の承諾なく当該コンテンツを転載、販売、配布又は二次利用してはならない。</w:t>
        <w:br w:type="textWrapping"/>
        <w:t xml:space="preserve">3 乙の肖像、氏名、芸名、プロフィール情報等は、本契約の目的の範囲内で甲が利用できるものとする。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 守秘義務</w:t>
        <w:br w:type="textWrapping"/>
      </w:r>
      <w:r w:rsidDel="00000000" w:rsidR="00000000" w:rsidRPr="00000000">
        <w:rPr>
          <w:rFonts w:ascii="Arial Unicode MS" w:cs="Arial Unicode MS" w:eastAsia="Arial Unicode MS" w:hAnsi="Arial Unicode MS"/>
          <w:sz w:val="20"/>
          <w:szCs w:val="20"/>
          <w:rtl w:val="0"/>
        </w:rPr>
        <w:t xml:space="preserve">乙は、本契約に関連して知り得た甲の営業情報、配信企画、報酬条件、顧客情報その他の非公開情報を第三者に漏えいしてはならない。</w:t>
        <w:br w:type="textWrapping"/>
        <w:t xml:space="preserve">本条の義務は契約終了後も存続する。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 ブランド及びイメージ管理</w:t>
        <w:br w:type="textWrapping"/>
      </w:r>
      <w:r w:rsidDel="00000000" w:rsidR="00000000" w:rsidRPr="00000000">
        <w:rPr>
          <w:rFonts w:ascii="Arial Unicode MS" w:cs="Arial Unicode MS" w:eastAsia="Arial Unicode MS" w:hAnsi="Arial Unicode MS"/>
          <w:sz w:val="20"/>
          <w:szCs w:val="20"/>
          <w:rtl w:val="0"/>
        </w:rPr>
        <w:t xml:space="preserve">1 乙は、配信出演に際し、甲のブランド方針、ガイドライン及び指示に従う。</w:t>
        <w:br w:type="textWrapping"/>
        <w:t xml:space="preserve">2 乙が不適切な行動を行い社会的信用を著しく損なうおそれがある場合、甲は出演停止その他必要な措置を講じることができる。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 契約期間</w:t>
      </w:r>
      <w:r w:rsidDel="00000000" w:rsidR="00000000" w:rsidRPr="00000000">
        <w:rPr>
          <w:rFonts w:ascii="Arial Unicode MS" w:cs="Arial Unicode MS" w:eastAsia="Arial Unicode MS" w:hAnsi="Arial Unicode MS"/>
          <w:sz w:val="20"/>
          <w:szCs w:val="20"/>
          <w:rtl w:val="0"/>
        </w:rPr>
        <w:br w:type="textWrapping"/>
        <w:t xml:space="preserve">1 本契約の期間は、●年●月●日から●年●月●日までとする。</w:t>
        <w:br w:type="textWrapping"/>
        <w:t xml:space="preserve">2 期間満了の1か月前までにいずれからも書面による異議がない場合、本契約は同一条件で更新される。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 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乙が法令違反、不適切配信又は重大な信用失墜行為を行った場合、甲は催告なく直ちに契約を解除できる。</w:t>
        <w:br w:type="textWrapping"/>
        <w:t xml:space="preserve">3 契約解除により生じた損害について、違反当事者は賠償責任を負う。</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 免責</w:t>
        <w:br w:type="textWrapping"/>
      </w:r>
      <w:r w:rsidDel="00000000" w:rsidR="00000000" w:rsidRPr="00000000">
        <w:rPr>
          <w:rFonts w:ascii="Arial Unicode MS" w:cs="Arial Unicode MS" w:eastAsia="Arial Unicode MS" w:hAnsi="Arial Unicode MS"/>
          <w:sz w:val="20"/>
          <w:szCs w:val="20"/>
          <w:rtl w:val="0"/>
        </w:rPr>
        <w:t xml:space="preserve">甲は、配信サービスの障害、通信環境の不具合、第三者の行為その他不可抗力により乙に生じた損害について責任を負わない。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 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本契約締結の証として本書2通を作成し、甲乙署名又は記名押印のうえ各1通を保有する。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2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