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jq90o5j875li" w:id="0"/>
      <w:bookmarkEnd w:id="0"/>
      <w:r w:rsidDel="00000000" w:rsidR="00000000" w:rsidRPr="00000000">
        <w:rPr>
          <w:rFonts w:ascii="Arial Unicode MS" w:cs="Arial Unicode MS" w:eastAsia="Arial Unicode MS" w:hAnsi="Arial Unicode MS"/>
          <w:b w:val="1"/>
          <w:bCs w:val="1"/>
          <w:sz w:val="44"/>
          <w:szCs w:val="44"/>
          <w:rtl w:val="0"/>
        </w:rPr>
        <w:t xml:space="preserve">チケット販売システム利用規約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本利用規約は、●●株式会社（以下 当社 という。）が提供するチケット販売システム及び関連サービス（以下 本サービス という。）の利用条件を定めるものであり、本サービスを利用するすべての利用者に適用される。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本規約は、本サービスの円滑な提供及び適正な利用を確保し、当社と利用者との権利義務関係を明確にすることを目的とする。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本規約において使用する用語の定義は、次の各号のとおりとする。</w:t>
        <w:br w:type="textWrapping"/>
        <w:t xml:space="preserve">1 利用者とは、本サービスを利用してチケットの購入、販売、発行、管理又はその他関連機能を利用する個人又は法人をいう。</w:t>
        <w:br w:type="textWrapping"/>
        <w:t xml:space="preserve">2 出品者とは、本サービスを通じてイベントチケットの販売又は発行を行う者をいう。</w:t>
        <w:br w:type="textWrapping"/>
        <w:t xml:space="preserve">3 購入者とは、本サービスを通じてチケットを購入する者をいう。</w:t>
        <w:br w:type="textWrapping"/>
        <w:t xml:space="preserve">4 チケットとは、イベント参加、入場又はサービス利用の権利を証する電子的又は紙媒体の証票をいう。</w:t>
        <w:br w:type="textWrapping"/>
        <w:t xml:space="preserve">5 本サイトとは、本サービスを提供するウェブサイト、アプリケーションその他関連システムをいう。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規約への同意</w:t>
        <w:br w:type="textWrapping"/>
      </w:r>
      <w:r w:rsidDel="00000000" w:rsidR="00000000" w:rsidRPr="00000000">
        <w:rPr>
          <w:rFonts w:ascii="Arial Unicode MS" w:cs="Arial Unicode MS" w:eastAsia="Arial Unicode MS" w:hAnsi="Arial Unicode MS"/>
          <w:sz w:val="20"/>
          <w:szCs w:val="20"/>
          <w:rtl w:val="0"/>
        </w:rPr>
        <w:t xml:space="preserve">利用者は、本規約に同意のうえ本サービスを利用するものとし、本サービスを利用した時点で本規約に同意したものとみなす。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本サービスの利用を希望する者は、当社所定の方法により登録手続を行うものとする。</w:t>
        <w:br w:type="textWrapping"/>
        <w:t xml:space="preserve">2 当社は、登録内容に虚偽、誤記又は不備がある場合、登録を拒否又は抹消することができる。</w:t>
        <w:br w:type="textWrapping"/>
        <w:t xml:space="preserve">3 利用者は、登録情報に変更があった場合、速やかに当社所定の方法により変更手続を行うものとする。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サービス内容</w:t>
        <w:br w:type="textWrapping"/>
      </w:r>
      <w:r w:rsidDel="00000000" w:rsidR="00000000" w:rsidRPr="00000000">
        <w:rPr>
          <w:rFonts w:ascii="Arial Unicode MS" w:cs="Arial Unicode MS" w:eastAsia="Arial Unicode MS" w:hAnsi="Arial Unicode MS"/>
          <w:sz w:val="20"/>
          <w:szCs w:val="20"/>
          <w:rtl w:val="0"/>
        </w:rPr>
        <w:t xml:space="preserve">1 当社は、チケット販売、購入管理、決済処理、入場確認機能その他関連サービスを提供する。</w:t>
        <w:br w:type="textWrapping"/>
        <w:t xml:space="preserve">2 当社は、サービス内容の全部又は一部を予告なく変更、追加又は廃止することができる。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チケット販売条件</w:t>
        <w:br w:type="textWrapping"/>
      </w:r>
      <w:r w:rsidDel="00000000" w:rsidR="00000000" w:rsidRPr="00000000">
        <w:rPr>
          <w:rFonts w:ascii="Arial Unicode MS" w:cs="Arial Unicode MS" w:eastAsia="Arial Unicode MS" w:hAnsi="Arial Unicode MS"/>
          <w:sz w:val="20"/>
          <w:szCs w:val="20"/>
          <w:rtl w:val="0"/>
        </w:rPr>
        <w:t xml:space="preserve">1 出品者は、イベント内容、開催日時、会場、販売条件その他重要事項を正確に表示する義務を負う。</w:t>
        <w:br w:type="textWrapping"/>
        <w:t xml:space="preserve">2 出品者は、法令、公序良俗又は第三者の権利を侵害するチケットを販売してはならない。</w:t>
        <w:br w:type="textWrapping"/>
        <w:t xml:space="preserve">3 チケット販売に関する契約は、出品者と購入者の間で成立するものとし、当社は当該契約の当事者とはならない。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決済及び返金</w:t>
        <w:br w:type="textWrapping"/>
      </w:r>
      <w:r w:rsidDel="00000000" w:rsidR="00000000" w:rsidRPr="00000000">
        <w:rPr>
          <w:rFonts w:ascii="Arial Unicode MS" w:cs="Arial Unicode MS" w:eastAsia="Arial Unicode MS" w:hAnsi="Arial Unicode MS"/>
          <w:sz w:val="20"/>
          <w:szCs w:val="20"/>
          <w:rtl w:val="0"/>
        </w:rPr>
        <w:t xml:space="preserve">1 チケット購入に係る代金は、当社が指定する決済手段により支払うものとする。</w:t>
        <w:br w:type="textWrapping"/>
        <w:t xml:space="preserve">2 返金の可否及び条件は、出品者が定めるものとし、当社は特段の責任を負わない。</w:t>
        <w:br w:type="textWrapping"/>
        <w:t xml:space="preserve">3 当社は、システム障害その他合理的理由により決済処理を停止することができる。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利用者は、次の各号に該当する行為を行ってはならない。</w:t>
        <w:br w:type="textWrapping"/>
        <w:t xml:space="preserve">1 虚偽情報の登録又は表示</w:t>
        <w:br w:type="textWrapping"/>
        <w:t xml:space="preserve">2 不正アクセス、システム改ざん又はデータの不正取得</w:t>
        <w:br w:type="textWrapping"/>
        <w:t xml:space="preserve">3 チケットの不正転売又は違法取引</w:t>
        <w:br w:type="textWrapping"/>
        <w:t xml:space="preserve">4 当社又は第三者の知的財産権、名誉、信用を侵害する行為</w:t>
        <w:br w:type="textWrapping"/>
        <w:t xml:space="preserve">5 本サービスの運営を妨害する行為</w:t>
        <w:br w:type="textWrapping"/>
        <w:t xml:space="preserve">6 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本サービスに関するプログラム、デザイン、文章、画像、ロゴその他一切のコンテンツの権利は当社又は正当な権利者に帰属する。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当社は、利用者の個人情報を当社のプライバシーポリシーに従い適切に取り扱う。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サービスの中断又は停止</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当社は、次の各号のいずれかに該当する場合、本サービスの全部又は一部を中断又は停止することができる。</w:t>
        <w:br w:type="textWrapping"/>
        <w:t xml:space="preserve">1 システム保守又は更新を行う場合</w:t>
        <w:br w:type="textWrapping"/>
        <w:t xml:space="preserve">2 天災、通信障害その他不可抗力が生じた場合</w:t>
        <w:br w:type="textWrapping"/>
        <w:t xml:space="preserve">3 その他当社が必要と判断した場合</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免責</w:t>
        <w:br w:type="textWrapping"/>
      </w:r>
      <w:r w:rsidDel="00000000" w:rsidR="00000000" w:rsidRPr="00000000">
        <w:rPr>
          <w:rFonts w:ascii="Arial Unicode MS" w:cs="Arial Unicode MS" w:eastAsia="Arial Unicode MS" w:hAnsi="Arial Unicode MS"/>
          <w:sz w:val="20"/>
          <w:szCs w:val="20"/>
          <w:rtl w:val="0"/>
        </w:rPr>
        <w:t xml:space="preserve">1 当社は、チケットの内容、イベントの実施又は中止に関して一切の責任を負わない。</w:t>
        <w:br w:type="textWrapping"/>
        <w:t xml:space="preserve">2 当社は、本サービスの利用により生じた損害について、当社の故意又は重過失がある場合を除き責任を負わない。</w:t>
        <w:br w:type="textWrapping"/>
        <w:t xml:space="preserve">3 当社は、本サービスの正確性、完全性、継続性を保証するものではない。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利用者が本規約に違反し当社又は第三者に損害を与えた場合、当該利用者はその損害を賠償する責任を負う。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規約の変更</w:t>
        <w:br w:type="textWrapping"/>
      </w: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当社は、必要と判断した場合、本規約を変更することができる。変更後の規約は、本サイトに掲載した時点から効力を生じる。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本規約は日本法に準拠し、本サービスに関して生じた紛争については、当社本店所在地を管轄する地方裁判所を第一審の専属的合意管轄裁判所とする。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