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zhqs55lufca2" w:id="0"/>
      <w:bookmarkEnd w:id="0"/>
      <w:r w:rsidDel="00000000" w:rsidR="00000000" w:rsidRPr="00000000">
        <w:rPr>
          <w:rFonts w:ascii="Arial Unicode MS" w:cs="Arial Unicode MS" w:eastAsia="Arial Unicode MS" w:hAnsi="Arial Unicode MS"/>
          <w:b w:val="1"/>
          <w:bCs w:val="1"/>
          <w:sz w:val="44"/>
          <w:szCs w:val="44"/>
          <w:rtl w:val="0"/>
        </w:rPr>
        <w:t xml:space="preserve">株主総会議事録</w:t>
        <w:br w:type="textWrapping"/>
        <w:t xml:space="preserve">（大会社・監査役会設置会社）</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株式会社●●は、下記のとおり株主総会を開催したので、本議事録を作成する。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ww8rxnfhjude" w:id="1"/>
      <w:bookmarkEnd w:id="1"/>
      <w:r w:rsidDel="00000000" w:rsidR="00000000" w:rsidRPr="00000000">
        <w:rPr>
          <w:rFonts w:ascii="Arial Unicode MS" w:cs="Arial Unicode MS" w:eastAsia="Arial Unicode MS" w:hAnsi="Arial Unicode MS"/>
          <w:b w:val="1"/>
          <w:bCs w:val="1"/>
          <w:sz w:val="34"/>
          <w:szCs w:val="34"/>
          <w:rtl w:val="0"/>
        </w:rPr>
        <w:t xml:space="preserve">１．開催日時</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　午前●時●分から午前●時●分まで</w:t>
      </w:r>
    </w:p>
    <w:p w:rsidR="00000000" w:rsidDel="00000000" w:rsidP="00000000" w:rsidRDefault="00000000" w:rsidRPr="00000000" w14:paraId="00000007">
      <w:pPr>
        <w:pStyle w:val="Heading2"/>
        <w:keepNext w:val="0"/>
        <w:keepLines w:val="0"/>
        <w:spacing w:after="80" w:lineRule="auto"/>
        <w:rPr>
          <w:b w:val="1"/>
          <w:bCs w:val="1"/>
          <w:sz w:val="34"/>
          <w:szCs w:val="34"/>
        </w:rPr>
      </w:pPr>
      <w:bookmarkStart w:colFirst="0" w:colLast="0" w:name="_jz9ogubq0e9g" w:id="2"/>
      <w:bookmarkEnd w:id="2"/>
      <w:r w:rsidDel="00000000" w:rsidR="00000000" w:rsidRPr="00000000">
        <w:rPr>
          <w:rFonts w:ascii="Arial Unicode MS" w:cs="Arial Unicode MS" w:eastAsia="Arial Unicode MS" w:hAnsi="Arial Unicode MS"/>
          <w:b w:val="1"/>
          <w:bCs w:val="1"/>
          <w:sz w:val="34"/>
          <w:szCs w:val="34"/>
          <w:rtl w:val="0"/>
        </w:rPr>
        <w:t xml:space="preserve">２．開催場所</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本店会議室（東京都●区●丁目●番●号）</w:t>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hvtjf4e7wll5" w:id="3"/>
      <w:bookmarkEnd w:id="3"/>
      <w:r w:rsidDel="00000000" w:rsidR="00000000" w:rsidRPr="00000000">
        <w:rPr>
          <w:rFonts w:ascii="Arial Unicode MS" w:cs="Arial Unicode MS" w:eastAsia="Arial Unicode MS" w:hAnsi="Arial Unicode MS"/>
          <w:b w:val="1"/>
          <w:bCs w:val="1"/>
          <w:sz w:val="34"/>
          <w:szCs w:val="34"/>
          <w:rtl w:val="0"/>
        </w:rPr>
        <w:t xml:space="preserve">３．株主総数及び議決権総数</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発行済株式総数　●●株</w:t>
        <w:br w:type="textWrapping"/>
        <w:t xml:space="preserve">議決権を有する株主数　●名</w:t>
        <w:br w:type="textWrapping"/>
        <w:t xml:space="preserve">議決権総数　●個</w:t>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8t03n1qocrxu" w:id="4"/>
      <w:bookmarkEnd w:id="4"/>
      <w:r w:rsidDel="00000000" w:rsidR="00000000" w:rsidRPr="00000000">
        <w:rPr>
          <w:rFonts w:ascii="Arial Unicode MS" w:cs="Arial Unicode MS" w:eastAsia="Arial Unicode MS" w:hAnsi="Arial Unicode MS"/>
          <w:b w:val="1"/>
          <w:bCs w:val="1"/>
          <w:sz w:val="34"/>
          <w:szCs w:val="34"/>
          <w:rtl w:val="0"/>
        </w:rPr>
        <w:t xml:space="preserve">４．出席株主数及び議決権数</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出席株主数（委任状出席を含む）　●名</w:t>
        <w:br w:type="textWrapping"/>
        <w:t xml:space="preserve">出席議決権数　●個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よって、本総会は会社法及び定款の定めに従い適法に成立した。</w:t>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iksenjdsxx8h" w:id="5"/>
      <w:bookmarkEnd w:id="5"/>
      <w:r w:rsidDel="00000000" w:rsidR="00000000" w:rsidRPr="00000000">
        <w:rPr>
          <w:rFonts w:ascii="Arial Unicode MS" w:cs="Arial Unicode MS" w:eastAsia="Arial Unicode MS" w:hAnsi="Arial Unicode MS"/>
          <w:b w:val="1"/>
          <w:bCs w:val="1"/>
          <w:sz w:val="34"/>
          <w:szCs w:val="34"/>
          <w:rtl w:val="0"/>
        </w:rPr>
        <w:t xml:space="preserve">５．出席役員</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代表取締役　●●●●</w:t>
        <w:br w:type="textWrapping"/>
        <w:t xml:space="preserve">取締役　　　●●●●</w:t>
        <w:br w:type="textWrapping"/>
        <w:t xml:space="preserve">取締役　　　●●●●</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常勤監査役　●●●●</w:t>
        <w:br w:type="textWrapping"/>
        <w:t xml:space="preserve">監査役　　　●●●●</w:t>
        <w:br w:type="textWrapping"/>
        <w:t xml:space="preserve">監査役　　　●●●●</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会計監査人　●●監査法人</w:t>
        <w:br w:type="textWrapping"/>
        <w:t xml:space="preserve">公認会計士　●●●●</w:t>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1icklgf7obi8" w:id="6"/>
      <w:bookmarkEnd w:id="6"/>
      <w:r w:rsidDel="00000000" w:rsidR="00000000" w:rsidRPr="00000000">
        <w:rPr>
          <w:rFonts w:ascii="Arial Unicode MS" w:cs="Arial Unicode MS" w:eastAsia="Arial Unicode MS" w:hAnsi="Arial Unicode MS"/>
          <w:b w:val="1"/>
          <w:bCs w:val="1"/>
          <w:sz w:val="34"/>
          <w:szCs w:val="34"/>
          <w:rtl w:val="0"/>
        </w:rPr>
        <w:t xml:space="preserve">６．議長</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定款の定めにより、代表取締役●●●●が議長となり、開会を宣し議事に入った。</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1"/>
        <w:keepNext w:val="0"/>
        <w:keepLines w:val="0"/>
        <w:spacing w:before="480" w:lineRule="auto"/>
        <w:rPr>
          <w:b w:val="1"/>
          <w:bCs w:val="1"/>
          <w:sz w:val="46"/>
          <w:szCs w:val="46"/>
        </w:rPr>
      </w:pPr>
      <w:bookmarkStart w:colFirst="0" w:colLast="0" w:name="_jni0xsiil3p7" w:id="7"/>
      <w:bookmarkEnd w:id="7"/>
      <w:r w:rsidDel="00000000" w:rsidR="00000000" w:rsidRPr="00000000">
        <w:rPr>
          <w:rFonts w:ascii="Arial Unicode MS" w:cs="Arial Unicode MS" w:eastAsia="Arial Unicode MS" w:hAnsi="Arial Unicode MS"/>
          <w:b w:val="1"/>
          <w:bCs w:val="1"/>
          <w:sz w:val="46"/>
          <w:szCs w:val="46"/>
          <w:rtl w:val="0"/>
        </w:rPr>
        <w:t xml:space="preserve">議案及び決議内容</w:t>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ohiufg2x5m5" w:id="8"/>
      <w:bookmarkEnd w:id="8"/>
      <w:r w:rsidDel="00000000" w:rsidR="00000000" w:rsidRPr="00000000">
        <w:rPr>
          <w:rFonts w:ascii="Arial Unicode MS" w:cs="Arial Unicode MS" w:eastAsia="Arial Unicode MS" w:hAnsi="Arial Unicode MS"/>
          <w:b w:val="1"/>
          <w:bCs w:val="1"/>
          <w:sz w:val="34"/>
          <w:szCs w:val="34"/>
          <w:rtl w:val="0"/>
        </w:rPr>
        <w:t xml:space="preserve">第１号議案　剰余金の処分の件</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議長は、剰余金処分案の内容を説明し、その承認を求めた。</w:t>
        <w:br w:type="textWrapping"/>
        <w:t xml:space="preserve">本議案は、出席株主の議決権の過半数の賛成をもって原案どおり承認可決された。</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sytf828zcq4z" w:id="9"/>
      <w:bookmarkEnd w:id="9"/>
      <w:r w:rsidDel="00000000" w:rsidR="00000000" w:rsidRPr="00000000">
        <w:rPr>
          <w:rFonts w:ascii="Arial Unicode MS" w:cs="Arial Unicode MS" w:eastAsia="Arial Unicode MS" w:hAnsi="Arial Unicode MS"/>
          <w:b w:val="1"/>
          <w:bCs w:val="1"/>
          <w:sz w:val="34"/>
          <w:szCs w:val="34"/>
          <w:rtl w:val="0"/>
        </w:rPr>
        <w:t xml:space="preserve">第２号議案　取締役●名選任の件</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議長は、本総会終結の時をもって取締役全員が任期満了となる旨を説明し、次の者を取締役に選任することを提案した。</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取締役候補者</w:t>
        <w:br w:type="textWrapping"/>
        <w:t xml:space="preserve">１．●●●●</w:t>
        <w:br w:type="textWrapping"/>
        <w:t xml:space="preserve">２．●●●●</w:t>
        <w:br w:type="textWrapping"/>
        <w:t xml:space="preserve">３．●●●●</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審議の結果、本議案は出席株主の議決権の過半数の賛成により、原案どおり承認可決された。</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p540eunzr7mc" w:id="10"/>
      <w:bookmarkEnd w:id="10"/>
      <w:r w:rsidDel="00000000" w:rsidR="00000000" w:rsidRPr="00000000">
        <w:rPr>
          <w:rFonts w:ascii="Arial Unicode MS" w:cs="Arial Unicode MS" w:eastAsia="Arial Unicode MS" w:hAnsi="Arial Unicode MS"/>
          <w:b w:val="1"/>
          <w:bCs w:val="1"/>
          <w:sz w:val="34"/>
          <w:szCs w:val="34"/>
          <w:rtl w:val="0"/>
        </w:rPr>
        <w:t xml:space="preserve">第３号議案　監査役●名選任の件</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議長は、本総会終結の時をもって監査役●名が任期満了となる旨を説明し、次の者を監査役に選任することを提案した。</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監査役候補者</w:t>
        <w:br w:type="textWrapping"/>
        <w:t xml:space="preserve">１．●●●●</w:t>
        <w:br w:type="textWrapping"/>
        <w:t xml:space="preserve">２．●●●●</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審議の結果、本議案は出席株主の議決権の過半数の賛成により、原案どおり承認可決された。</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qsvhnludbfw9" w:id="11"/>
      <w:bookmarkEnd w:id="11"/>
      <w:r w:rsidDel="00000000" w:rsidR="00000000" w:rsidRPr="00000000">
        <w:rPr>
          <w:rFonts w:ascii="Arial Unicode MS" w:cs="Arial Unicode MS" w:eastAsia="Arial Unicode MS" w:hAnsi="Arial Unicode MS"/>
          <w:b w:val="1"/>
          <w:bCs w:val="1"/>
          <w:sz w:val="34"/>
          <w:szCs w:val="34"/>
          <w:rtl w:val="0"/>
        </w:rPr>
        <w:t xml:space="preserve">第４号議案　会計監査人選任の件</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議長は、会社法の規定に基づき会計監査人を選任する必要がある旨を説明し、●●監査法人を会計監査人として選任することを提案した。</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審議の結果、本議案は出席株主の議決権の過半数の賛成により、原案どおり承認可決された。</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1"/>
        <w:keepNext w:val="0"/>
        <w:keepLines w:val="0"/>
        <w:spacing w:before="480" w:lineRule="auto"/>
        <w:rPr>
          <w:b w:val="1"/>
          <w:bCs w:val="1"/>
          <w:sz w:val="46"/>
          <w:szCs w:val="46"/>
        </w:rPr>
      </w:pPr>
      <w:bookmarkStart w:colFirst="0" w:colLast="0" w:name="_i1wi52ohew0n" w:id="12"/>
      <w:bookmarkEnd w:id="12"/>
      <w:r w:rsidDel="00000000" w:rsidR="00000000" w:rsidRPr="00000000">
        <w:rPr>
          <w:rFonts w:ascii="Arial Unicode MS" w:cs="Arial Unicode MS" w:eastAsia="Arial Unicode MS" w:hAnsi="Arial Unicode MS"/>
          <w:b w:val="1"/>
          <w:bCs w:val="1"/>
          <w:sz w:val="46"/>
          <w:szCs w:val="46"/>
          <w:rtl w:val="0"/>
        </w:rPr>
        <w:t xml:space="preserve">報告事項</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１．第●期（令和●年●月●日から令和●年●月●日まで）事業報告、連結計算書類及び計算書類の内容報告の件</w:t>
        <w:br w:type="textWrapping"/>
        <w:t xml:space="preserve">代表取締役及び会計監査人からその内容について報告がなされた。</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２．監査役会の監査結果報告の件</w:t>
        <w:br w:type="textWrapping"/>
        <w:t xml:space="preserve">常勤監査役より監査役会の監査結果について報告がなされた。</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以上をもって本日の議事を終了したので、議長は閉会を宣した。</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本議事録を作成し、議長及び出席監査役がこれに記名押印する。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　代表取締役　●●●●　印</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　　　　　　●●●●　印</w:t>
        <w:br w:type="textWrapping"/>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　　　　　　●●●●　印</w:t>
      </w:r>
    </w:p>
    <w:p w:rsidR="00000000" w:rsidDel="00000000" w:rsidP="00000000" w:rsidRDefault="00000000" w:rsidRPr="00000000" w14:paraId="0000003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