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b7x73pg7wilb" w:id="0"/>
      <w:bookmarkEnd w:id="0"/>
      <w:r w:rsidDel="00000000" w:rsidR="00000000" w:rsidRPr="00000000">
        <w:rPr>
          <w:rFonts w:ascii="Arial Unicode MS" w:cs="Arial Unicode MS" w:eastAsia="Arial Unicode MS" w:hAnsi="Arial Unicode MS"/>
          <w:b w:val="1"/>
          <w:bCs w:val="1"/>
          <w:sz w:val="44"/>
          <w:szCs w:val="44"/>
          <w:rtl w:val="0"/>
        </w:rPr>
        <w:t xml:space="preserve">ライバーアフィリエイト契約書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以下 甲 という と ●● 以下 乙 という は ライブ配信サービスやSNS等を通じたアフィリエイト業務に関し 次のとおり契約 以下 本契約 という 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 乙がライブ配信活動やSNS投稿等を通じて甲の指定する商品又はサービス 以下 本商品等 という のアフィリエイト紹介を行い その成果に応じた報酬の支払条件 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 自らのライブ配信 SNS 動画配信 その他の媒体において 本商品等の紹介 宣伝及び販売促進活動 以下 本業務 という を行う</w:t>
        <w:br w:type="textWrapping"/>
        <w:t xml:space="preserve">2 本業務の具体的内容 投稿回数 配信時間 使用素材 その他の条件は 別途甲乙協議の上 定める</w:t>
        <w:br w:type="textWrapping"/>
        <w:t xml:space="preserve">3 乙は 自らの裁量により配信内容を構成できるものとするが 法令 公序良俗 本契約の定めに反する内容を配信してはならない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成果の判定</w:t>
        <w:br w:type="textWrapping"/>
      </w:r>
      <w:r w:rsidDel="00000000" w:rsidR="00000000" w:rsidRPr="00000000">
        <w:rPr>
          <w:rFonts w:ascii="Arial Unicode MS" w:cs="Arial Unicode MS" w:eastAsia="Arial Unicode MS" w:hAnsi="Arial Unicode MS"/>
          <w:sz w:val="20"/>
          <w:szCs w:val="20"/>
          <w:rtl w:val="0"/>
        </w:rPr>
        <w:t xml:space="preserve">1 成果とは 乙が発行又は指定されたアフィリエイトリンク クーポンコード その他識別手段を通じて発生した商品購入又はサービス申込をいう</w:t>
        <w:br w:type="textWrapping"/>
        <w:t xml:space="preserve">2 成果の認定基準 判定方法 期間は 甲が合理的な方法により定める</w:t>
        <w:br w:type="textWrapping"/>
        <w:t xml:space="preserve">3 甲は 成果数に疑義が生じた場合 調査の上 最終判断を行うことができる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w:t>
        <w:br w:type="textWrapping"/>
      </w:r>
      <w:r w:rsidDel="00000000" w:rsidR="00000000" w:rsidRPr="00000000">
        <w:rPr>
          <w:rFonts w:ascii="Arial Unicode MS" w:cs="Arial Unicode MS" w:eastAsia="Arial Unicode MS" w:hAnsi="Arial Unicode MS"/>
          <w:sz w:val="20"/>
          <w:szCs w:val="20"/>
          <w:rtl w:val="0"/>
        </w:rPr>
        <w:t xml:space="preserve">1 甲は 乙に対し 成果に応じたアフィリエイト報酬を支払う</w:t>
        <w:br w:type="textWrapping"/>
        <w:t xml:space="preserve">2 報酬額 支払条件 支払時期は 別途書面又は電子的手段により定める</w:t>
        <w:br w:type="textWrapping"/>
        <w:t xml:space="preserve">3 振込手数料は 特段の合意がない限り乙の負担とする</w:t>
        <w:br w:type="textWrapping"/>
        <w:t xml:space="preserve">4 不正な方法により発生した成果については 報酬支払の対象外とする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禁止事項</w:t>
        <w:br w:type="textWrapping"/>
      </w:r>
      <w:r w:rsidDel="00000000" w:rsidR="00000000" w:rsidRPr="00000000">
        <w:rPr>
          <w:rFonts w:ascii="Arial Unicode MS" w:cs="Arial Unicode MS" w:eastAsia="Arial Unicode MS" w:hAnsi="Arial Unicode MS"/>
          <w:sz w:val="20"/>
          <w:szCs w:val="20"/>
          <w:rtl w:val="0"/>
        </w:rPr>
        <w:t xml:space="preserve">乙は 次の各号の行為を行ってはならない</w:t>
        <w:br w:type="textWrapping"/>
        <w:t xml:space="preserve">1 虚偽又は誤解を招く表現による広告宣伝</w:t>
        <w:br w:type="textWrapping"/>
        <w:t xml:space="preserve">2 自己又は第三者による不正クリック 不正購入の誘導</w:t>
        <w:br w:type="textWrapping"/>
        <w:t xml:space="preserve">3 法令又は配信プラットフォーム規約に違反する行為</w:t>
        <w:br w:type="textWrapping"/>
        <w:t xml:space="preserve">4 甲又は本商品等の信用を毀損する行為</w:t>
        <w:br w:type="textWrapping"/>
        <w:t xml:space="preserve">5 第三者の権利を侵害する行為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知的財産権</w:t>
        <w:br w:type="textWrapping"/>
      </w:r>
      <w:r w:rsidDel="00000000" w:rsidR="00000000" w:rsidRPr="00000000">
        <w:rPr>
          <w:rFonts w:ascii="Arial Unicode MS" w:cs="Arial Unicode MS" w:eastAsia="Arial Unicode MS" w:hAnsi="Arial Unicode MS"/>
          <w:sz w:val="20"/>
          <w:szCs w:val="20"/>
          <w:rtl w:val="0"/>
        </w:rPr>
        <w:t xml:space="preserve">1 本商品等に関する商標 ロゴ 画像 動画 その他一切の知的財産権は甲又は正当な権利者に帰属する</w:t>
        <w:br w:type="textWrapping"/>
        <w:t xml:space="preserve">2 乙は 本業務の範囲内でのみ甲の指定素材を使用できる</w:t>
        <w:br w:type="textWrapping"/>
        <w:t xml:space="preserve">3 乙が制作した配信コンテンツの著作権は乙に帰属するが 乙は甲に対し 本商品等の広告宣伝目的で無償利用を許諾する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守秘義務</w:t>
        <w:br w:type="textWrapping"/>
      </w:r>
      <w:r w:rsidDel="00000000" w:rsidR="00000000" w:rsidRPr="00000000">
        <w:rPr>
          <w:rFonts w:ascii="Arial Unicode MS" w:cs="Arial Unicode MS" w:eastAsia="Arial Unicode MS" w:hAnsi="Arial Unicode MS"/>
          <w:sz w:val="20"/>
          <w:szCs w:val="20"/>
          <w:rtl w:val="0"/>
        </w:rPr>
        <w:t xml:space="preserve">乙は 本契約に関連して知り得た甲の営業情報 販売条件 顧客情報 その他一切の非公開情報を第三者に漏えいしてはならない</w:t>
        <w:br w:type="textWrapping"/>
        <w:t xml:space="preserve">この義務は 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 契約締結日から●年とする</w:t>
        <w:br w:type="textWrapping"/>
        <w:t xml:space="preserve">2 期間満了の1か月前までにいずれからも解約の意思表示がない場合 同一条件で自動更新される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解除</w:t>
        <w:br w:type="textWrapping"/>
      </w:r>
      <w:r w:rsidDel="00000000" w:rsidR="00000000" w:rsidRPr="00000000">
        <w:rPr>
          <w:rFonts w:ascii="Arial Unicode MS" w:cs="Arial Unicode MS" w:eastAsia="Arial Unicode MS" w:hAnsi="Arial Unicode MS"/>
          <w:sz w:val="20"/>
          <w:szCs w:val="20"/>
          <w:rtl w:val="0"/>
        </w:rPr>
        <w:t xml:space="preserve">1 甲又は乙は 相手方が本契約に違反し 相当期間を定めて是正を求めたにもかかわらず改善しない場合 本契約を解除できる</w:t>
        <w:br w:type="textWrapping"/>
        <w:t xml:space="preserve">2 乙が重大な信用失墜行為を行った場合 甲は直ちに契約を解除できる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甲又は乙は 本契約違反により相手方に損害を与えた場合 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 自らが反社会的勢力に該当しないこと 将来にわたっても関与しないことを表明保証する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 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 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 本書2通を作成し 甲乙記名押印のうえ 各自1通を保有する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