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kzuhexjj2oeq" w:id="0"/>
      <w:bookmarkEnd w:id="0"/>
      <w:r w:rsidDel="00000000" w:rsidR="00000000" w:rsidRPr="00000000">
        <w:rPr>
          <w:rFonts w:ascii="Arial Unicode MS" w:cs="Arial Unicode MS" w:eastAsia="Arial Unicode MS" w:hAnsi="Arial Unicode MS"/>
          <w:b w:val="1"/>
          <w:bCs w:val="1"/>
          <w:sz w:val="44"/>
          <w:szCs w:val="44"/>
          <w:rtl w:val="0"/>
        </w:rPr>
        <w:t xml:space="preserve">プライバシーポリシー作成業務委託契約書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という。）は、甲が運営する事業におけるプライバシーポリシーの作成業務の委託に関し、以下のとおり業務委託契約（以下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本契約は、甲が乙に対し、個人情報保護法その他関連法令に適合したプライバシーポリシーの作成業務を委託し、乙がこれを受託することに関し必要な事項を定めることを目的とする。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乙は、甲の依頼に基づき、次の業務を遂行する。</w:t>
        <w:br w:type="textWrapping"/>
        <w:t xml:space="preserve">一 甲の事業内容、取得する個人情報の種類及び利用目的のヒアリング</w:t>
        <w:br w:type="textWrapping"/>
        <w:t xml:space="preserve">二 プライバシーポリシーの構成設計及び文案作成</w:t>
        <w:br w:type="textWrapping"/>
        <w:t xml:space="preserve">三 法令及びガイドラインへの適合性を踏まえた条項整備</w:t>
        <w:br w:type="textWrapping"/>
        <w:t xml:space="preserve">四 修正対応及び最終版の納品</w:t>
        <w:br w:type="textWrapping"/>
        <w:t xml:space="preserve">2 業務の具体的内容、納期、成果物形式その他必要事項は別途仕様書又は個別合意により定める。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委託料</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甲は乙に対し、本業務の対価として別途合意した委託料を支払う。</w:t>
        <w:br w:type="textWrapping"/>
        <w:t xml:space="preserve">2 支払時期及び支払方法は個別に定める。</w:t>
        <w:br w:type="textWrapping"/>
        <w:t xml:space="preserve">3 振込手数料は甲の負担とする。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成果物の納品及び検収</w:t>
        <w:br w:type="textWrapping"/>
      </w:r>
      <w:r w:rsidDel="00000000" w:rsidR="00000000" w:rsidRPr="00000000">
        <w:rPr>
          <w:rFonts w:ascii="Arial Unicode MS" w:cs="Arial Unicode MS" w:eastAsia="Arial Unicode MS" w:hAnsi="Arial Unicode MS"/>
          <w:sz w:val="20"/>
          <w:szCs w:val="20"/>
          <w:rtl w:val="0"/>
        </w:rPr>
        <w:t xml:space="preserve">1 乙は、合意した期限までに成果物を甲に納品する。</w:t>
        <w:br w:type="textWrapping"/>
        <w:t xml:space="preserve">2 甲は、納品後合理的期間内に検収を行い、瑕疵又は修正事項がある場合は乙に通知する。</w:t>
        <w:br w:type="textWrapping"/>
        <w:t xml:space="preserve">3 乙は、前項の通知を受けた場合、合理的範囲で修正対応を行う。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知的財産権</w:t>
        <w:br w:type="textWrapping"/>
      </w:r>
      <w:r w:rsidDel="00000000" w:rsidR="00000000" w:rsidRPr="00000000">
        <w:rPr>
          <w:rFonts w:ascii="Arial Unicode MS" w:cs="Arial Unicode MS" w:eastAsia="Arial Unicode MS" w:hAnsi="Arial Unicode MS"/>
          <w:sz w:val="20"/>
          <w:szCs w:val="20"/>
          <w:rtl w:val="0"/>
        </w:rPr>
        <w:t xml:space="preserve">1 成果物に関する著作権は、委託料の支払完了をもって甲に移転するものとする。</w:t>
        <w:br w:type="textWrapping"/>
        <w:t xml:space="preserve">2 乙は、成果物が第三者の権利を侵害しないよう善良な管理者の注意義務をもって業務を遂行する。</w:t>
        <w:br w:type="textWrapping"/>
        <w:t xml:space="preserve">3 乙は、成果物の利用に関し著作者人格権を行使しない。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甲及び乙は、本契約に関連して知り得た相手方の営業上又は技術上その他一切の情報を秘密として保持し、第三者に開示又は漏えいしてはならない。</w:t>
        <w:br w:type="textWrapping"/>
        <w:t xml:space="preserve">2 本条の義務は本契約終了後も存続する。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乙は、本業務の遂行にあたり個人情報を取り扱う場合、個人情報保護法その他関連法令を遵守する。</w:t>
        <w:br w:type="textWrapping"/>
        <w:t xml:space="preserve">2 乙は、業務目的の範囲内でのみ個人情報を利用し、目的外利用をしてはならない。</w:t>
        <w:br w:type="textWrapping"/>
        <w:t xml:space="preserve">3 乙は、適切な安全管理措置を講じる。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甲又は乙は、相手方が本契約に違反し、相当期間を定めて是正を求めたにもかかわらず改善しない場合、本契約を解除できる。</w:t>
        <w:br w:type="textWrapping"/>
        <w:t xml:space="preserve">2 前項により契約が解除された場合でも、既に発生した債務は消滅しない。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甲及び乙は、自ら及び関係者が反社会的勢力に該当しないことを表明し、将来にわたり該当しないことを保証する。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