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xves5u1w72qj" w:id="0"/>
      <w:bookmarkEnd w:id="0"/>
      <w:r w:rsidDel="00000000" w:rsidR="00000000" w:rsidRPr="00000000">
        <w:rPr>
          <w:rFonts w:ascii="Arial Unicode MS" w:cs="Arial Unicode MS" w:eastAsia="Arial Unicode MS" w:hAnsi="Arial Unicode MS"/>
          <w:b w:val="1"/>
          <w:bCs w:val="1"/>
          <w:sz w:val="44"/>
          <w:szCs w:val="44"/>
          <w:rtl w:val="0"/>
        </w:rPr>
        <w:t xml:space="preserve">在留資格申請取次契約書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 甲という。）と行政書士●●（以下 乙という。）は、外国人の在留資格に関する申請取次業務について、次のとおり契約（以下 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第１条 目的</w:t>
        <w:br w:type="textWrapping"/>
      </w:r>
      <w:r w:rsidDel="00000000" w:rsidR="00000000" w:rsidRPr="00000000">
        <w:rPr>
          <w:rFonts w:ascii="Arial Unicode MS" w:cs="Arial Unicode MS" w:eastAsia="Arial Unicode MS" w:hAnsi="Arial Unicode MS"/>
          <w:sz w:val="20"/>
          <w:szCs w:val="20"/>
          <w:rtl w:val="0"/>
        </w:rPr>
        <w:t xml:space="preserve">本契約は、甲が日本国における在留資格の取得、変更、更新その他入管手続に関する申請について、乙に対し行政書士法その他関係法令に基づく申請取次業務を委託し、乙がこれを受任することにより、適正かつ円滑な手続の実施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第２条 業務内容</w:t>
        <w:br w:type="textWrapping"/>
      </w:r>
      <w:r w:rsidDel="00000000" w:rsidR="00000000" w:rsidRPr="00000000">
        <w:rPr>
          <w:rFonts w:ascii="Arial Unicode MS" w:cs="Arial Unicode MS" w:eastAsia="Arial Unicode MS" w:hAnsi="Arial Unicode MS"/>
          <w:sz w:val="20"/>
          <w:szCs w:val="20"/>
          <w:rtl w:val="0"/>
        </w:rPr>
        <w:t xml:space="preserve">１ 乙は、次の業務を行う。</w:t>
        <w:br w:type="textWrapping"/>
        <w:t xml:space="preserve">（１）在留資格認定証明書交付申請に関する取次</w:t>
        <w:br w:type="textWrapping"/>
        <w:t xml:space="preserve">（２）在留資格変更許可申請に関する取次</w:t>
        <w:br w:type="textWrapping"/>
        <w:t xml:space="preserve">（３）在留期間更新許可申請に関する取次</w:t>
        <w:br w:type="textWrapping"/>
        <w:t xml:space="preserve">（４）資格外活動許可申請その他関連手続の取次</w:t>
        <w:br w:type="textWrapping"/>
        <w:t xml:space="preserve">（５）前各号に付随する相談対応、書類作成支援及び手続案内</w:t>
        <w:br w:type="textWrapping"/>
        <w:t xml:space="preserve">２ 乙は、入管庁等関係行政機関への申請書提出等を代理するものではなく、法令上許容される範囲において申請取次を行うものとする。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第３条 業務遂行義務</w:t>
        <w:br w:type="textWrapping"/>
      </w:r>
      <w:r w:rsidDel="00000000" w:rsidR="00000000" w:rsidRPr="00000000">
        <w:rPr>
          <w:rFonts w:ascii="Arial Unicode MS" w:cs="Arial Unicode MS" w:eastAsia="Arial Unicode MS" w:hAnsi="Arial Unicode MS"/>
          <w:sz w:val="20"/>
          <w:szCs w:val="20"/>
          <w:rtl w:val="0"/>
        </w:rPr>
        <w:t xml:space="preserve">１ 乙は、善良な管理者の注意をもって業務を遂行する。</w:t>
        <w:br w:type="textWrapping"/>
        <w:t xml:space="preserve">２ 乙は、関係法令及び行政手続の運用に従い、誠実に業務を行う。</w:t>
        <w:br w:type="textWrapping"/>
        <w:t xml:space="preserve">３ 乙は、業務遂行にあたり必要な範囲で甲に対し資料提出又は説明を求めることができる。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第４条 甲の協力義務</w:t>
        <w:br w:type="textWrapping"/>
      </w:r>
      <w:r w:rsidDel="00000000" w:rsidR="00000000" w:rsidRPr="00000000">
        <w:rPr>
          <w:rFonts w:ascii="Arial Unicode MS" w:cs="Arial Unicode MS" w:eastAsia="Arial Unicode MS" w:hAnsi="Arial Unicode MS"/>
          <w:sz w:val="20"/>
          <w:szCs w:val="20"/>
          <w:rtl w:val="0"/>
        </w:rPr>
        <w:t xml:space="preserve">１ 甲は、乙の業務遂行に必要な情報及び資料を正確かつ速やかに提供する。</w:t>
        <w:br w:type="textWrapping"/>
        <w:t xml:space="preserve">２ 甲は、虚偽の申告又は資料提出を行ってはならない。</w:t>
        <w:br w:type="textWrapping"/>
        <w:t xml:space="preserve">３ 前項に違反したことにより生じた不利益について、乙は責任を負わない。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第５条 報酬及び費用</w:t>
        <w:br w:type="textWrapping"/>
      </w:r>
      <w:r w:rsidDel="00000000" w:rsidR="00000000" w:rsidRPr="00000000">
        <w:rPr>
          <w:rFonts w:ascii="Arial Unicode MS" w:cs="Arial Unicode MS" w:eastAsia="Arial Unicode MS" w:hAnsi="Arial Unicode MS"/>
          <w:sz w:val="20"/>
          <w:szCs w:val="20"/>
          <w:rtl w:val="0"/>
        </w:rPr>
        <w:t xml:space="preserve">１ 甲は、乙に対し、本契約に基づく業務の対価として、別途定める報酬を支払う。</w:t>
        <w:br w:type="textWrapping"/>
        <w:t xml:space="preserve">２ 入管手数料、翻訳費用、郵送費その他実費は甲の負担とする。</w:t>
        <w:br w:type="textWrapping"/>
        <w:t xml:space="preserve">３ 一度支払われた報酬は、法令上又は乙の責に帰すべき事由がある場合を除き返還しない。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第６条 業務期間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本契約の有効期間は、契約締結日から当該申請手続の完了日までとする。ただし、双方協議の上延長することができる。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第７条 成果保証の否認</w:t>
        <w:br w:type="textWrapping"/>
      </w:r>
      <w:r w:rsidDel="00000000" w:rsidR="00000000" w:rsidRPr="00000000">
        <w:rPr>
          <w:rFonts w:ascii="Arial Unicode MS" w:cs="Arial Unicode MS" w:eastAsia="Arial Unicode MS" w:hAnsi="Arial Unicode MS"/>
          <w:sz w:val="20"/>
          <w:szCs w:val="20"/>
          <w:rtl w:val="0"/>
        </w:rPr>
        <w:t xml:space="preserve">１ 在留資格の許可又は認定は行政機関の裁量に基づき決定されるものであり、乙は結果について保証しない。</w:t>
        <w:br w:type="textWrapping"/>
        <w:t xml:space="preserve">２ 不許可又は追加資料要求等により手続が長期化した場合であっても、乙は責任を負わない。ただし、乙の故意又は重大な過失による場合を除く。</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第８条 秘密保持</w:t>
        <w:br w:type="textWrapping"/>
      </w:r>
      <w:r w:rsidDel="00000000" w:rsidR="00000000" w:rsidRPr="00000000">
        <w:rPr>
          <w:rFonts w:ascii="Arial Unicode MS" w:cs="Arial Unicode MS" w:eastAsia="Arial Unicode MS" w:hAnsi="Arial Unicode MS"/>
          <w:sz w:val="20"/>
          <w:szCs w:val="20"/>
          <w:rtl w:val="0"/>
        </w:rPr>
        <w:t xml:space="preserve">１ 乙は、本契約に関連して知り得た甲の個人情報及び業務上の秘密を第三者に漏らしてはならない。</w:t>
        <w:br w:type="textWrapping"/>
        <w:t xml:space="preserve">２ 前項の義務は契約終了後も存続する。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第９条 個人情報の取扱い</w:t>
        <w:br w:type="textWrapping"/>
      </w:r>
      <w:r w:rsidDel="00000000" w:rsidR="00000000" w:rsidRPr="00000000">
        <w:rPr>
          <w:rFonts w:ascii="Arial Unicode MS" w:cs="Arial Unicode MS" w:eastAsia="Arial Unicode MS" w:hAnsi="Arial Unicode MS"/>
          <w:sz w:val="20"/>
          <w:szCs w:val="20"/>
          <w:rtl w:val="0"/>
        </w:rPr>
        <w:t xml:space="preserve">乙は、個人情報保護法その他関係法令に従い、甲の個人情報を適切に管理する。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第１０条 再委託</w:t>
        <w:br w:type="textWrapping"/>
      </w:r>
      <w:r w:rsidDel="00000000" w:rsidR="00000000" w:rsidRPr="00000000">
        <w:rPr>
          <w:rFonts w:ascii="Arial Unicode MS" w:cs="Arial Unicode MS" w:eastAsia="Arial Unicode MS" w:hAnsi="Arial Unicode MS"/>
          <w:sz w:val="20"/>
          <w:szCs w:val="20"/>
          <w:rtl w:val="0"/>
        </w:rPr>
        <w:t xml:space="preserve">乙は、業務の一部を自己の責任において補助者に行わせることができる。この場合、乙は当該補助者の行為について責任を負う。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第１１条 契約解除</w:t>
        <w:br w:type="textWrapping"/>
      </w: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やむを得ない事情により業務継続が困難となった場合、双方協議の上契約を終了できる。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第１２条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当事者は、本契約に違反し相手方に損害を与えた場合、通常かつ直接の損害に限り賠償責任を負う。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第１３条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甲及び乙は、反社会的勢力に該当しないことを表明し、将来にわたり関与しないことを確約する。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第１４条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第１５条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本契約は日本法に準拠し、本契約に関する紛争については乙の事務所所在地を管轄する地方裁判所を専属的合意管轄とする。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本契約締結の証として、本書２通を作成し、甲乙各自署名押印の上、各１通を保有する。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行政書士</w:t>
        <w:br w:type="textWrapping"/>
        <w:t xml:space="preserve">事務所所在地</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