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jc w:val="center"/>
        <w:rPr>
          <w:b w:val="1"/>
          <w:bCs w:val="1"/>
          <w:sz w:val="44"/>
          <w:szCs w:val="44"/>
        </w:rPr>
      </w:pPr>
      <w:bookmarkStart w:colFirst="0" w:colLast="0" w:name="_6n6rp4qvowbn" w:id="0"/>
      <w:bookmarkEnd w:id="0"/>
      <w:r w:rsidDel="00000000" w:rsidR="00000000" w:rsidRPr="00000000">
        <w:rPr>
          <w:rFonts w:ascii="Arial Unicode MS" w:cs="Arial Unicode MS" w:eastAsia="Arial Unicode MS" w:hAnsi="Arial Unicode MS"/>
          <w:b w:val="1"/>
          <w:bCs w:val="1"/>
          <w:sz w:val="44"/>
          <w:szCs w:val="44"/>
          <w:rtl w:val="0"/>
        </w:rPr>
        <w:t xml:space="preserve">税務調査立会契約書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 甲 という。）と ●●税理士事務所（以下 乙 という。）は、税務調査立会業務に関し、次のとおり契約を締結する。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 目的</w:t>
        <w:br w:type="textWrapping"/>
      </w:r>
      <w:r w:rsidDel="00000000" w:rsidR="00000000" w:rsidRPr="00000000">
        <w:rPr>
          <w:rFonts w:ascii="Arial Unicode MS" w:cs="Arial Unicode MS" w:eastAsia="Arial Unicode MS" w:hAnsi="Arial Unicode MS"/>
          <w:sz w:val="20"/>
          <w:szCs w:val="20"/>
          <w:rtl w:val="0"/>
        </w:rPr>
        <w:t xml:space="preserve">本契約は、甲の税務調査に関する対応を円滑に進めるため、乙が税務調査立会その他関連業務を行うにあたり、必要な事項を定めることを目的とする。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 業務内容</w:t>
        <w:br w:type="textWrapping"/>
      </w:r>
      <w:r w:rsidDel="00000000" w:rsidR="00000000" w:rsidRPr="00000000">
        <w:rPr>
          <w:rFonts w:ascii="Arial Unicode MS" w:cs="Arial Unicode MS" w:eastAsia="Arial Unicode MS" w:hAnsi="Arial Unicode MS"/>
          <w:sz w:val="20"/>
          <w:szCs w:val="20"/>
          <w:rtl w:val="0"/>
        </w:rPr>
        <w:t xml:space="preserve">1 乙は、甲からの依頼に基づき、次の業務を行う。</w:t>
        <w:br w:type="textWrapping"/>
        <w:t xml:space="preserve">(1) 税務署その他行政機関による税務調査への立会</w:t>
        <w:br w:type="textWrapping"/>
        <w:t xml:space="preserve">(2) 調査官からの質問事項に関する助言及び対応支援</w:t>
        <w:br w:type="textWrapping"/>
        <w:t xml:space="preserve">(3) 必要に応じた資料整理及び説明補助</w:t>
        <w:br w:type="textWrapping"/>
        <w:t xml:space="preserve">(4) 修正申告又は更正処分に関する助言</w:t>
        <w:br w:type="textWrapping"/>
        <w:t xml:space="preserve">(5) その他前各号に付随する業務</w:t>
        <w:br w:type="textWrapping"/>
        <w:t xml:space="preserve">2 前項の具体的内容及び範囲は、個別の依頼又は書面により定める。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 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br w:type="textWrapping"/>
        <w:t xml:space="preserve">2 税務調査が継続している場合は、当該調査終了日まで本契約は存続する。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 報酬</w:t>
        <w:br w:type="textWrapping"/>
      </w:r>
      <w:r w:rsidDel="00000000" w:rsidR="00000000" w:rsidRPr="00000000">
        <w:rPr>
          <w:rFonts w:ascii="Arial Unicode MS" w:cs="Arial Unicode MS" w:eastAsia="Arial Unicode MS" w:hAnsi="Arial Unicode MS"/>
          <w:sz w:val="20"/>
          <w:szCs w:val="20"/>
          <w:rtl w:val="0"/>
        </w:rPr>
        <w:t xml:space="preserve">1 甲は乙に対し、本業務の対価として、次の報酬を支払う。</w:t>
        <w:br w:type="textWrapping"/>
        <w:t xml:space="preserve">(1) 調査立会日当額 金●円</w:t>
        <w:br w:type="textWrapping"/>
        <w:t xml:space="preserve">(2) 事前打合せ及び資料確認料 金●円</w:t>
        <w:br w:type="textWrapping"/>
        <w:t xml:space="preserve">(3) 修正申告等の手続支援料 別途協議の上決定</w:t>
        <w:br w:type="textWrapping"/>
        <w:t xml:space="preserve">2 前項の報酬に関する支払期限及び方法は、乙が発行する請求書に従う。</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 交通費等</w:t>
        <w:br w:type="textWrapping"/>
      </w:r>
      <w:r w:rsidDel="00000000" w:rsidR="00000000" w:rsidRPr="00000000">
        <w:rPr>
          <w:rFonts w:ascii="Arial Unicode MS" w:cs="Arial Unicode MS" w:eastAsia="Arial Unicode MS" w:hAnsi="Arial Unicode MS"/>
          <w:sz w:val="20"/>
          <w:szCs w:val="20"/>
          <w:rtl w:val="0"/>
        </w:rPr>
        <w:t xml:space="preserve">乙が業務遂行のために要した交通費その他実費は、甲が負担する。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 協力義務</w:t>
        <w:br w:type="textWrapping"/>
      </w:r>
      <w:r w:rsidDel="00000000" w:rsidR="00000000" w:rsidRPr="00000000">
        <w:rPr>
          <w:rFonts w:ascii="Arial Unicode MS" w:cs="Arial Unicode MS" w:eastAsia="Arial Unicode MS" w:hAnsi="Arial Unicode MS"/>
          <w:sz w:val="20"/>
          <w:szCs w:val="20"/>
          <w:rtl w:val="0"/>
        </w:rPr>
        <w:t xml:space="preserve">甲は、乙が業務を適切に遂行できるよう、必要な資料及び情報を速やかに提供しなければならない。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 守秘義務</w:t>
        <w:br w:type="textWrapping"/>
      </w:r>
      <w:r w:rsidDel="00000000" w:rsidR="00000000" w:rsidRPr="00000000">
        <w:rPr>
          <w:rFonts w:ascii="Arial Unicode MS" w:cs="Arial Unicode MS" w:eastAsia="Arial Unicode MS" w:hAnsi="Arial Unicode MS"/>
          <w:sz w:val="20"/>
          <w:szCs w:val="20"/>
          <w:rtl w:val="0"/>
        </w:rPr>
        <w:t xml:space="preserve">1 乙は、本業務に関連して知り得た甲の営業上、財務上その他の情報を第三者に漏らしてはならない。</w:t>
        <w:br w:type="textWrapping"/>
        <w:t xml:space="preserve">2 本条の義務は、本契約終了後も存続する。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 免責</w:t>
        <w:br w:type="textWrapping"/>
      </w:r>
      <w:r w:rsidDel="00000000" w:rsidR="00000000" w:rsidRPr="00000000">
        <w:rPr>
          <w:rFonts w:ascii="Arial Unicode MS" w:cs="Arial Unicode MS" w:eastAsia="Arial Unicode MS" w:hAnsi="Arial Unicode MS"/>
          <w:sz w:val="20"/>
          <w:szCs w:val="20"/>
          <w:rtl w:val="0"/>
        </w:rPr>
        <w:t xml:space="preserve">1 乙は、税務当局の判断又は課税処分の結果について保証するものではない。</w:t>
        <w:br w:type="textWrapping"/>
        <w:t xml:space="preserve">2 乙の助言は一般的専門知見に基づくものであり、最終的な判断及び責任は甲に帰属する。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 契約解除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甲又は乙は、相手方が本契約に違反し、相当期間を定めて是正を求めたにもかかわらず改善されない場合、本契約を解除できる。</w:t>
        <w:br w:type="textWrapping"/>
        <w:t xml:space="preserve">2 やむを得ない事情がある場合は、双方協議のうえ解約できる。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 損害賠償</w:t>
        <w:br w:type="textWrapping"/>
      </w:r>
      <w:r w:rsidDel="00000000" w:rsidR="00000000" w:rsidRPr="00000000">
        <w:rPr>
          <w:rFonts w:ascii="Arial Unicode MS" w:cs="Arial Unicode MS" w:eastAsia="Arial Unicode MS" w:hAnsi="Arial Unicode MS"/>
          <w:sz w:val="20"/>
          <w:szCs w:val="20"/>
          <w:rtl w:val="0"/>
        </w:rPr>
        <w:t xml:space="preserve">本契約に違反し相手方に損害を与えた場合、違反当事者はその損害を賠償する責任を負う。</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 反社会的勢力の排除</w:t>
        <w:br w:type="textWrapping"/>
      </w:r>
      <w:r w:rsidDel="00000000" w:rsidR="00000000" w:rsidRPr="00000000">
        <w:rPr>
          <w:rFonts w:ascii="Arial Unicode MS" w:cs="Arial Unicode MS" w:eastAsia="Arial Unicode MS" w:hAnsi="Arial Unicode MS"/>
          <w:sz w:val="20"/>
          <w:szCs w:val="20"/>
          <w:rtl w:val="0"/>
        </w:rPr>
        <w:t xml:space="preserve">甲及び乙は、自ら及び関係者が反社会的勢力でないことを表明保証し、該当した場合は催告なく契約を解除できる。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 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 管轄</w:t>
        <w:br w:type="textWrapping"/>
      </w:r>
      <w:r w:rsidDel="00000000" w:rsidR="00000000" w:rsidRPr="00000000">
        <w:rPr>
          <w:rFonts w:ascii="Arial Unicode MS" w:cs="Arial Unicode MS" w:eastAsia="Arial Unicode MS" w:hAnsi="Arial Unicode MS"/>
          <w:sz w:val="20"/>
          <w:szCs w:val="20"/>
          <w:rtl w:val="0"/>
        </w:rPr>
        <w:t xml:space="preserve">本契約に関する紛争は、乙の事務所所在地を管轄する地方裁判所を第一審の専属的合意管轄裁判所とする。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以上、本契約締結の証として本書2通を作成し、甲乙署名押印のうえ各1通を保有する。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名称</w:t>
        <w:br w:type="textWrapping"/>
        <w:t xml:space="preserve">代表者</w:t>
      </w:r>
    </w:p>
    <w:p w:rsidR="00000000" w:rsidDel="00000000" w:rsidP="00000000" w:rsidRDefault="00000000" w:rsidRPr="00000000" w14:paraId="0000002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