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6n6rp4qvowbn" w:id="0"/>
      <w:bookmarkEnd w:id="0"/>
      <w:r w:rsidDel="00000000" w:rsidR="00000000" w:rsidRPr="00000000">
        <w:rPr>
          <w:rFonts w:ascii="Arial Unicode MS" w:cs="Arial Unicode MS" w:eastAsia="Arial Unicode MS" w:hAnsi="Arial Unicode MS"/>
          <w:b w:val="1"/>
          <w:bCs w:val="1"/>
          <w:sz w:val="44"/>
          <w:szCs w:val="44"/>
          <w:rtl w:val="0"/>
        </w:rPr>
        <w:t xml:space="preserve">税務調査立会契約書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 甲 という。）と ●●税理士事務所（以下 乙 という。）は、税務調査立会業務に関し、次のとおり契約を締結する。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本契約は、甲の税務調査に関する対応を円滑に進めるため、乙が税務調査立会その他関連業務を行うにあたり、必要な事項を定めることを目的とする。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 業務内容</w:t>
        <w:br w:type="textWrapping"/>
      </w:r>
      <w:r w:rsidDel="00000000" w:rsidR="00000000" w:rsidRPr="00000000">
        <w:rPr>
          <w:rFonts w:ascii="Arial Unicode MS" w:cs="Arial Unicode MS" w:eastAsia="Arial Unicode MS" w:hAnsi="Arial Unicode MS"/>
          <w:sz w:val="20"/>
          <w:szCs w:val="20"/>
          <w:rtl w:val="0"/>
        </w:rPr>
        <w:t xml:space="preserve">1 乙は、甲からの依頼に基づき、次の業務を行う。</w:t>
        <w:br w:type="textWrapping"/>
        <w:t xml:space="preserve">(1) 税務署その他行政機関による税務調査への立会</w:t>
        <w:br w:type="textWrapping"/>
        <w:t xml:space="preserve">(2) 調査官からの質問事項に関する助言及び対応支援</w:t>
        <w:br w:type="textWrapping"/>
        <w:t xml:space="preserve">(3) 必要に応じた資料整理及び説明補助</w:t>
        <w:br w:type="textWrapping"/>
        <w:t xml:space="preserve">(4) 修正申告又は更正処分に関する助言</w:t>
        <w:br w:type="textWrapping"/>
        <w:t xml:space="preserve">(5) その他前各号に付随する業務</w:t>
        <w:br w:type="textWrapping"/>
        <w:t xml:space="preserve">2 前項の具体的内容及び範囲は、個別の依頼又は書面により定める。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 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税務調査が継続している場合は、当該調査終了日まで本契約は存続する。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 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甲は乙に対し、本業務の対価として、次の報酬を支払う。</w:t>
        <w:br w:type="textWrapping"/>
        <w:t xml:space="preserve">(1) 調査立会日当額 金●円</w:t>
        <w:br w:type="textWrapping"/>
        <w:t xml:space="preserve">(2) 事前打合せ及び資料確認料 金●円</w:t>
        <w:br w:type="textWrapping"/>
        <w:t xml:space="preserve">(3) 修正申告等の手続支援料 別途協議の上決定</w:t>
        <w:br w:type="textWrapping"/>
        <w:t xml:space="preserve">2 前項の報酬に関する支払期限及び方法は、乙が発行する請求書に従う。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 交通費等</w:t>
        <w:br w:type="textWrapping"/>
      </w:r>
      <w:r w:rsidDel="00000000" w:rsidR="00000000" w:rsidRPr="00000000">
        <w:rPr>
          <w:rFonts w:ascii="Arial Unicode MS" w:cs="Arial Unicode MS" w:eastAsia="Arial Unicode MS" w:hAnsi="Arial Unicode MS"/>
          <w:sz w:val="20"/>
          <w:szCs w:val="20"/>
          <w:rtl w:val="0"/>
        </w:rPr>
        <w:t xml:space="preserve">乙が業務遂行のために要した交通費その他実費は、甲が負担する。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 協力義務</w:t>
        <w:br w:type="textWrapping"/>
      </w:r>
      <w:r w:rsidDel="00000000" w:rsidR="00000000" w:rsidRPr="00000000">
        <w:rPr>
          <w:rFonts w:ascii="Arial Unicode MS" w:cs="Arial Unicode MS" w:eastAsia="Arial Unicode MS" w:hAnsi="Arial Unicode MS"/>
          <w:sz w:val="20"/>
          <w:szCs w:val="20"/>
          <w:rtl w:val="0"/>
        </w:rPr>
        <w:t xml:space="preserve">甲は、乙が業務を適切に遂行できるよう、必要な資料及び情報を速やかに提供しなければならない。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 守秘義務</w:t>
        <w:br w:type="textWrapping"/>
      </w:r>
      <w:r w:rsidDel="00000000" w:rsidR="00000000" w:rsidRPr="00000000">
        <w:rPr>
          <w:rFonts w:ascii="Arial Unicode MS" w:cs="Arial Unicode MS" w:eastAsia="Arial Unicode MS" w:hAnsi="Arial Unicode MS"/>
          <w:sz w:val="20"/>
          <w:szCs w:val="20"/>
          <w:rtl w:val="0"/>
        </w:rPr>
        <w:t xml:space="preserve">1 乙は、本業務に関連して知り得た甲の営業上、財務上その他の情報を第三者に漏らしてはならない。</w:t>
        <w:br w:type="textWrapping"/>
        <w:t xml:space="preserve">2 本条の義務は、本契約終了後も存続する。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 免責</w:t>
        <w:br w:type="textWrapping"/>
      </w:r>
      <w:r w:rsidDel="00000000" w:rsidR="00000000" w:rsidRPr="00000000">
        <w:rPr>
          <w:rFonts w:ascii="Arial Unicode MS" w:cs="Arial Unicode MS" w:eastAsia="Arial Unicode MS" w:hAnsi="Arial Unicode MS"/>
          <w:sz w:val="20"/>
          <w:szCs w:val="20"/>
          <w:rtl w:val="0"/>
        </w:rPr>
        <w:t xml:space="preserve">1 乙は、税務当局の判断又は課税処分の結果について保証するものではない。</w:t>
        <w:br w:type="textWrapping"/>
        <w:t xml:space="preserve">2 乙の助言は一般的専門知見に基づくものであり、最終的な判断及び責任は甲に帰属する。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 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やむを得ない事情がある場合は、双方協議のうえ解約できる。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 損害賠償</w:t>
        <w:br w:type="textWrapping"/>
      </w: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本契約に違反し相手方に損害を与えた場合、違反当事者はその損害を賠償する責任を負う。</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甲及び乙は、自ら及び関係者が反社会的勢力でないことを表明保証し、該当した場合は催告なく契約を解除できる。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 管轄</w:t>
        <w:br w:type="textWrapping"/>
      </w:r>
      <w:r w:rsidDel="00000000" w:rsidR="00000000" w:rsidRPr="00000000">
        <w:rPr>
          <w:rFonts w:ascii="Arial Unicode MS" w:cs="Arial Unicode MS" w:eastAsia="Arial Unicode MS" w:hAnsi="Arial Unicode MS"/>
          <w:sz w:val="20"/>
          <w:szCs w:val="20"/>
          <w:rtl w:val="0"/>
        </w:rPr>
        <w:t xml:space="preserve">本契約に関する紛争は、乙の事務所所在地を管轄する地方裁判所を第一審の専属的合意管轄裁判所とする。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以上、本契約締結の証として本書2通を作成し、甲乙署名押印のうえ各1通を保有する。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