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qya6wi60tku" w:id="0"/>
      <w:bookmarkEnd w:id="0"/>
      <w:r w:rsidDel="00000000" w:rsidR="00000000" w:rsidRPr="00000000">
        <w:rPr>
          <w:rFonts w:ascii="Arial Unicode MS" w:cs="Arial Unicode MS" w:eastAsia="Arial Unicode MS" w:hAnsi="Arial Unicode MS"/>
          <w:b w:val="1"/>
          <w:bCs w:val="1"/>
          <w:sz w:val="44"/>
          <w:szCs w:val="44"/>
          <w:rtl w:val="0"/>
        </w:rPr>
        <w:t xml:space="preserve">フリーランス向け包括業務委託契約書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（包括契約＋個別契約型）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●●（以下 乙 という）は、乙がフリーランスとして甲から業務を受託するにあたり、次のとおり包括業務委託契約（以下 本契約 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fdah66d0de3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本契約は、甲が乙に対して継続的に業務を委託する際の基本条件を定めるとともに、個別業務の内容及び条件を個別契約により定めることにより、円滑かつ効率的な業務遂行を図ることを目的とする。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9ybja8vgat3x"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 個別契約 とは、本契約に基づき締結される個々の業務委託契約をいう。</w:t>
        <w:br w:type="textWrapping"/>
        <w:t xml:space="preserve">2　本契約において 成果物 とは、乙が業務の遂行により作成し又は提供する文書、データ、画像、プログラムその他一切の成果をいう。</w:t>
        <w:br w:type="textWrapping"/>
        <w:t xml:space="preserve">3　本契約において 業務 とは、甲が乙に委託し、乙が受託する各種制作、開発、調査、運営支援その他の業務をいう。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lbzakq7gm5t" w:id="3"/>
      <w:bookmarkEnd w:id="3"/>
      <w:r w:rsidDel="00000000" w:rsidR="00000000" w:rsidRPr="00000000">
        <w:rPr>
          <w:rFonts w:ascii="Arial Unicode MS" w:cs="Arial Unicode MS" w:eastAsia="Arial Unicode MS" w:hAnsi="Arial Unicode MS"/>
          <w:b w:val="1"/>
          <w:bCs w:val="1"/>
          <w:sz w:val="34"/>
          <w:szCs w:val="34"/>
          <w:rtl w:val="0"/>
        </w:rPr>
        <w:t xml:space="preserve">第3条（包括契約の性質）</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本契約は基本契約としての性質を有し、個別契約に共通して適用される。</w:t>
        <w:br w:type="textWrapping"/>
        <w:t xml:space="preserve">2　個別契約は、業務内容、納期、報酬額その他必要事項を定める書面又は電磁的方法により成立する。</w:t>
        <w:br w:type="textWrapping"/>
        <w:t xml:space="preserve">3　本契約と個別契約の内容が抵触する場合は、個別契約の定めが優先する。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amqfdx6hiqg"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乙は、善良なる管理者の注意をもって業務を遂行する。</w:t>
        <w:br w:type="textWrapping"/>
        <w:t xml:space="preserve">2　乙は、自己の裁量と責任により業務を遂行し、甲の指揮命令下に入るものではない。</w:t>
        <w:br w:type="textWrapping"/>
        <w:t xml:space="preserve">3　乙は、業務の全部又は一部を第三者に再委託する場合、甲の事前承諾を得なければならない。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1fkrj349z6et"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報酬額及び支払条件は個別契約に定める。</w:t>
        <w:br w:type="textWrapping"/>
        <w:t xml:space="preserve">2　乙は、個別契約に基づき請求書を発行する。</w:t>
        <w:br w:type="textWrapping"/>
        <w:t xml:space="preserve">3　甲は、別段の定めがない限り、請求書受領後●日以内に支払う。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jw4m67fkpma"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業務遂行に要する費用は、個別契約に別段の定めがない限り乙の負担とする。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zoi6q3tj7h7" w:id="7"/>
      <w:bookmarkEnd w:id="7"/>
      <w:r w:rsidDel="00000000" w:rsidR="00000000" w:rsidRPr="00000000">
        <w:rPr>
          <w:rFonts w:ascii="Arial Unicode MS" w:cs="Arial Unicode MS" w:eastAsia="Arial Unicode MS" w:hAnsi="Arial Unicode MS"/>
          <w:b w:val="1"/>
          <w:bCs w:val="1"/>
          <w:sz w:val="34"/>
          <w:szCs w:val="34"/>
          <w:rtl w:val="0"/>
        </w:rPr>
        <w:t xml:space="preserve">第7条（成果物の権利帰属）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成果物の著作権は、個別契約に別段の定めがない限り、対価の完済と同時に甲に移転する。</w:t>
        <w:br w:type="textWrapping"/>
        <w:t xml:space="preserve">2　乙は、著作者人格権を行使しない。</w:t>
        <w:br w:type="textWrapping"/>
        <w:t xml:space="preserve">3　乙は、第三者の権利を侵害しないことを保証する。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eruqwam0h6re"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乙は、業務に関連して知り得た甲の営業上又は技術上の情報を第三者に漏えいしてはならない。</w:t>
        <w:br w:type="textWrapping"/>
        <w:t xml:space="preserve">2　本条の義務は契約終了後も●年間存続する。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yazu89k845p"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乙は、業務に関連して個人情報を取り扱う場合、法令及び甲の指示に従い適切に管理する。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25jh277e0dy9"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期間満了の●日前までに意思表示がない場合、自動更新される。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1pcn8dgw73zw"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甲乙は、相手方に●日前の通知をもって本契約又は個別契約を解約できる。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t9qn4enrpmr"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相手方が契約違反をし、是正しない場合、直ちに解除できる。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u49s4fu77gw5"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契約違反により損害が生じた場合、相手方はその賠償責任を負う。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tudd5qmt0ic1"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甲乙は反社会的勢力に該当しないことを保証する。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nupcn521r5"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本契約に定めのない事項は協議により定める。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4al8rw8ox4s3"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46mdqg2js0qt" w:id="17"/>
      <w:bookmarkEnd w:id="17"/>
      <w:r w:rsidDel="00000000" w:rsidR="00000000" w:rsidRPr="00000000">
        <w:rPr>
          <w:rFonts w:ascii="Arial Unicode MS" w:cs="Arial Unicode MS" w:eastAsia="Arial Unicode MS" w:hAnsi="Arial Unicode MS"/>
          <w:b w:val="1"/>
          <w:bCs w:val="1"/>
          <w:sz w:val="34"/>
          <w:szCs w:val="34"/>
          <w:rtl w:val="0"/>
        </w:rPr>
        <w:t xml:space="preserve">第17条（免責）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本契約ひな形は一般的な参考例であり、実際の利用にあたっては弁護士等専門家への確認を推奨する。</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xml5vlkji2eb" w:id="18"/>
      <w:bookmarkEnd w:id="18"/>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w:t>
        <w:br w:type="textWrapping"/>
        <w:t xml:space="preserve">住所</w:t>
        <w:br w:type="textWrapping"/>
        <w:t xml:space="preserve">会社名</w:t>
        <w:br w:type="textWrapping"/>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