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lineRule="auto"/>
        <w:jc w:val="center"/>
        <w:rPr>
          <w:b w:val="1"/>
          <w:bCs w:val="1"/>
          <w:sz w:val="44"/>
          <w:szCs w:val="44"/>
        </w:rPr>
      </w:pPr>
      <w:bookmarkStart w:colFirst="0" w:colLast="0" w:name="_12htrzqffzl7" w:id="0"/>
      <w:bookmarkEnd w:id="0"/>
      <w:r w:rsidDel="00000000" w:rsidR="00000000" w:rsidRPr="00000000">
        <w:rPr>
          <w:rFonts w:ascii="Arial Unicode MS" w:cs="Arial Unicode MS" w:eastAsia="Arial Unicode MS" w:hAnsi="Arial Unicode MS"/>
          <w:b w:val="1"/>
          <w:bCs w:val="1"/>
          <w:sz w:val="44"/>
          <w:szCs w:val="44"/>
          <w:rtl w:val="0"/>
        </w:rPr>
        <w:t xml:space="preserve">定時株主総会議事録（監査役設置会社版）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１．開催日時</w:t>
        <w:br w:type="textWrapping"/>
      </w: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２．開催場所</w:t>
        <w:br w:type="textWrapping"/>
      </w:r>
      <w:r w:rsidDel="00000000" w:rsidR="00000000" w:rsidRPr="00000000">
        <w:rPr>
          <w:rFonts w:ascii="Arial Unicode MS" w:cs="Arial Unicode MS" w:eastAsia="Arial Unicode MS" w:hAnsi="Arial Unicode MS"/>
          <w:sz w:val="20"/>
          <w:szCs w:val="20"/>
          <w:rtl w:val="0"/>
        </w:rPr>
        <w:t xml:space="preserve">本店会議室 又は 定款所定の場所</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３．出席株主数</w:t>
        <w:br w:type="textWrapping"/>
      </w:r>
      <w:r w:rsidDel="00000000" w:rsidR="00000000" w:rsidRPr="00000000">
        <w:rPr>
          <w:rFonts w:ascii="Arial Unicode MS" w:cs="Arial Unicode MS" w:eastAsia="Arial Unicode MS" w:hAnsi="Arial Unicode MS"/>
          <w:sz w:val="20"/>
          <w:szCs w:val="20"/>
          <w:rtl w:val="0"/>
        </w:rPr>
        <w:t xml:space="preserve">議決権を有する株主総数 ○名</w:t>
        <w:br w:type="textWrapping"/>
        <w:t xml:space="preserve">その議決権の数 ○個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本総会に出席した株主数 ○名</w:t>
        <w:br w:type="textWrapping"/>
        <w:t xml:space="preserve">その議決権の数 ○個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４．出席取締役及び監査役</w:t>
        <w:br w:type="textWrapping"/>
      </w:r>
      <w:r w:rsidDel="00000000" w:rsidR="00000000" w:rsidRPr="00000000">
        <w:rPr>
          <w:rFonts w:ascii="Arial Unicode MS" w:cs="Arial Unicode MS" w:eastAsia="Arial Unicode MS" w:hAnsi="Arial Unicode MS"/>
          <w:sz w:val="20"/>
          <w:szCs w:val="20"/>
          <w:rtl w:val="0"/>
        </w:rPr>
        <w:t xml:space="preserve">代表取締役 ○○○○</w:t>
        <w:br w:type="textWrapping"/>
        <w:t xml:space="preserve">取締役 ○○○○</w:t>
        <w:br w:type="textWrapping"/>
        <w:t xml:space="preserve">監査役 ○○○○</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５．議長</w:t>
        <w:br w:type="textWrapping"/>
      </w:r>
      <w:r w:rsidDel="00000000" w:rsidR="00000000" w:rsidRPr="00000000">
        <w:rPr>
          <w:rFonts w:ascii="Arial Unicode MS" w:cs="Arial Unicode MS" w:eastAsia="Arial Unicode MS" w:hAnsi="Arial Unicode MS"/>
          <w:sz w:val="20"/>
          <w:szCs w:val="20"/>
          <w:rtl w:val="0"/>
        </w:rPr>
        <w:t xml:space="preserve">定款の定めにより代表取締役 ○○○○ が議長となり、開会を宣し、上記のとおり出席株主数及び議決権数を報告して、本総会が適法に成立した旨を述べた。</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６．報告事項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第１号報告</w:t>
        <w:br w:type="textWrapping"/>
        <w:t xml:space="preserve">第○期 事業報告の内容報告の件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議長は、当期の事業概況及び会社の現況について詳細に説明した。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第２号報告</w:t>
        <w:br w:type="textWrapping"/>
        <w:t xml:space="preserve">計算書類及びその附属明細書の内容報告の件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議長は、貸借対照表、損益計算書その他の計算書類の内容を説明した。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続いて監査役 ○○○○ は、計算書類及び事業報告を監査した結果、法令及び定款に適合し、かつ適正である旨の監査報告を行った。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以上により、各報告事項の報告を終了した。</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７．決議事項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第１号議案</w:t>
        <w:br w:type="textWrapping"/>
        <w:t xml:space="preserve">第○期 計算書類承認の件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議長は、貸借対照表及び損益計算書の承認を求めたところ、出席株主の議決権の過半数の賛成により原案どおり承認可決された。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第２号議案</w:t>
        <w:br w:type="textWrapping"/>
        <w:t xml:space="preserve">取締役○名選任の件</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議長は、取締役として次の者を選任する旨を提案し、その可否を諮ったところ、出席株主の議決権の過半数の賛成により次の者が選任され、いずれもその就任を承諾した。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w:t>
        <w:br w:type="textWrapping"/>
        <w:t xml:space="preserve">○○○○</w:t>
        <w:br w:type="textWrapping"/>
        <w:t xml:space="preserve">○○○○</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第３号議案</w:t>
        <w:br w:type="textWrapping"/>
        <w:t xml:space="preserve">監査役○名選任の件</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議長は、監査役として次の者を選任する旨を提案し、その可否を諮ったところ、出席株主の議決権の過半数の賛成により次の者が選任され、その就任を承諾した。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w:t>
        <w:br w:type="textWrapping"/>
        <w:t xml:space="preserve">○○○○</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第４号議案</w:t>
        <w:br w:type="textWrapping"/>
        <w:t xml:space="preserve">役員報酬額決定の件</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議長は、取締役及び監査役の報酬額について説明し、その可否を諮ったところ、出席株主の議決権の過半数の賛成により原案どおり承認可決された。</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８．閉会</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以上をもって本日の議事を終了したので、議長は午前○時○分閉会を宣した。</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上記の決議を明確にするため、本議事録を作成し、議長及び出席取締役並びに監査役がこれに記名押印する。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定時株主総会</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