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1pjrb92z99v" w:id="0"/>
      <w:bookmarkEnd w:id="0"/>
      <w:r w:rsidDel="00000000" w:rsidR="00000000" w:rsidRPr="00000000">
        <w:rPr>
          <w:rFonts w:ascii="Arial Unicode MS" w:cs="Arial Unicode MS" w:eastAsia="Arial Unicode MS" w:hAnsi="Arial Unicode MS"/>
          <w:b w:val="1"/>
          <w:bCs w:val="1"/>
          <w:sz w:val="44"/>
          <w:szCs w:val="44"/>
          <w:rtl w:val="0"/>
        </w:rPr>
        <w:t xml:space="preserve">海外マーケティング業務委託契約書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●●株式会社（以下甲という）と●●株式会社又は個人事業主●●（以下乙という）は、海外市場向けマーケティング業務の委託に関し、以下のとおり業務委託契約（以下本契約という）を締結する。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dmokpu7bghi"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本契約は、甲が自社商品又はサービスの海外市場における認知向上、販路開拓及び売上拡大を図るため、乙に対し海外マーケティング業務を委託し、両当事者の権利義務関係を明確にすることを目的とする。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0xp6hbhdj9r"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乙は、甲の指示及び合意した業務計画に基づき、次の各号の業務を遂行する。</w:t>
        <w:br w:type="textWrapping"/>
        <w:t xml:space="preserve">一 海外市場調査及び分析</w:t>
        <w:br w:type="textWrapping"/>
        <w:t xml:space="preserve">二 海外向け広告及びプロモーション企画</w:t>
        <w:br w:type="textWrapping"/>
        <w:t xml:space="preserve">三 SNS運用支援及びコンテンツ企画</w:t>
        <w:br w:type="textWrapping"/>
        <w:t xml:space="preserve">四 海外代理店又はパートナー候補のリサーチ</w:t>
        <w:br w:type="textWrapping"/>
        <w:t xml:space="preserve">五 デジタルマーケティング施策の立案及び実行支援</w:t>
        <w:br w:type="textWrapping"/>
        <w:t xml:space="preserve">六 前各号に付随関連する業務</w:t>
        <w:br w:type="textWrapping"/>
        <w:t xml:space="preserve">2 業務の詳細、成果物、スケジュールは別途業務仕様書に定める。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eyf1lw7hllw" w:id="3"/>
      <w:bookmarkEnd w:id="3"/>
      <w:r w:rsidDel="00000000" w:rsidR="00000000" w:rsidRPr="00000000">
        <w:rPr>
          <w:rFonts w:ascii="Arial Unicode MS" w:cs="Arial Unicode MS" w:eastAsia="Arial Unicode MS" w:hAnsi="Arial Unicode MS"/>
          <w:b w:val="1"/>
          <w:bCs w:val="1"/>
          <w:sz w:val="34"/>
          <w:szCs w:val="34"/>
          <w:rtl w:val="0"/>
        </w:rPr>
        <w:t xml:space="preserve">第3条 善管注意義務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乙は、専門家としての善良なる管理者の注意義務をもって業務を遂行する。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skpybe63shw" w:id="4"/>
      <w:bookmarkEnd w:id="4"/>
      <w:r w:rsidDel="00000000" w:rsidR="00000000" w:rsidRPr="00000000">
        <w:rPr>
          <w:rFonts w:ascii="Arial Unicode MS" w:cs="Arial Unicode MS" w:eastAsia="Arial Unicode MS" w:hAnsi="Arial Unicode MS"/>
          <w:b w:val="1"/>
          <w:bCs w:val="1"/>
          <w:sz w:val="34"/>
          <w:szCs w:val="34"/>
          <w:rtl w:val="0"/>
        </w:rPr>
        <w:t xml:space="preserve">第4条 報酬及び費用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海外広告費、調査費、翻訳費等の実費は、事前承認を得た場合に限り甲が負担する。</w:t>
        <w:br w:type="textWrapping"/>
        <w:t xml:space="preserve">3 支払方法及び支払期日は個別合意による。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1hcapim41vy" w:id="5"/>
      <w:bookmarkEnd w:id="5"/>
      <w:r w:rsidDel="00000000" w:rsidR="00000000" w:rsidRPr="00000000">
        <w:rPr>
          <w:rFonts w:ascii="Arial Unicode MS" w:cs="Arial Unicode MS" w:eastAsia="Arial Unicode MS" w:hAnsi="Arial Unicode MS"/>
          <w:b w:val="1"/>
          <w:bCs w:val="1"/>
          <w:sz w:val="34"/>
          <w:szCs w:val="34"/>
          <w:rtl w:val="0"/>
        </w:rPr>
        <w:t xml:space="preserve">第5条 再委託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乙は、本業務の全部又は一部を第三者に再委託する場合、事前に甲の承諾を得なければならない。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5opk6autrb7" w:id="6"/>
      <w:bookmarkEnd w:id="6"/>
      <w:r w:rsidDel="00000000" w:rsidR="00000000" w:rsidRPr="00000000">
        <w:rPr>
          <w:rFonts w:ascii="Arial Unicode MS" w:cs="Arial Unicode MS" w:eastAsia="Arial Unicode MS" w:hAnsi="Arial Unicode MS"/>
          <w:b w:val="1"/>
          <w:bCs w:val="1"/>
          <w:sz w:val="34"/>
          <w:szCs w:val="34"/>
          <w:rtl w:val="0"/>
        </w:rPr>
        <w:t xml:space="preserve">第6条 成果物の権利帰属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本業務により作成されたマーケティング資料、分析レポート、広告素材その他成果物の著作権は、特段の合意がない限り甲に帰属する。</w:t>
        <w:br w:type="textWrapping"/>
        <w:t xml:space="preserve">2 乙は成果物について著作者人格権を行使しない。</w:t>
        <w:br w:type="textWrapping"/>
        <w:t xml:space="preserve">3 乙が従前から保有するノウハウ及びテンプレート等の権利は乙に留保される。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193nzcze7o0b" w:id="7"/>
      <w:bookmarkEnd w:id="7"/>
      <w:r w:rsidDel="00000000" w:rsidR="00000000" w:rsidRPr="00000000">
        <w:rPr>
          <w:rFonts w:ascii="Arial Unicode MS" w:cs="Arial Unicode MS" w:eastAsia="Arial Unicode MS" w:hAnsi="Arial Unicode MS"/>
          <w:b w:val="1"/>
          <w:bCs w:val="1"/>
          <w:sz w:val="34"/>
          <w:szCs w:val="34"/>
          <w:rtl w:val="0"/>
        </w:rPr>
        <w:t xml:space="preserve">第7条 守秘義務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乙は、本契約に関連して知り得た甲の営業情報、顧客情報、戦略情報等を第三者に開示又は漏えいしてはならない。</w:t>
        <w:br w:type="textWrapping"/>
        <w:t xml:space="preserve">2 本条の義務は契約終了後も●年間存続する。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3m99l6gb34x0" w:id="8"/>
      <w:bookmarkEnd w:id="8"/>
      <w:r w:rsidDel="00000000" w:rsidR="00000000" w:rsidRPr="00000000">
        <w:rPr>
          <w:rFonts w:ascii="Arial Unicode MS" w:cs="Arial Unicode MS" w:eastAsia="Arial Unicode MS" w:hAnsi="Arial Unicode MS"/>
          <w:b w:val="1"/>
          <w:bCs w:val="1"/>
          <w:sz w:val="34"/>
          <w:szCs w:val="34"/>
          <w:rtl w:val="0"/>
        </w:rPr>
        <w:t xml:space="preserve">第8条 個人情報及び法令遵守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乙は、海外マーケティングに関係する各国の広告規制、個人情報保護法制及びプラットフォーム規約を遵守する。</w:t>
        <w:br w:type="textWrapping"/>
        <w:t xml:space="preserve">2 乙は個人データを適法かつ安全に取り扱う。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pbn4h1d2nm7" w:id="9"/>
      <w:bookmarkEnd w:id="9"/>
      <w:r w:rsidDel="00000000" w:rsidR="00000000" w:rsidRPr="00000000">
        <w:rPr>
          <w:rFonts w:ascii="Arial Unicode MS" w:cs="Arial Unicode MS" w:eastAsia="Arial Unicode MS" w:hAnsi="Arial Unicode MS"/>
          <w:b w:val="1"/>
          <w:bCs w:val="1"/>
          <w:sz w:val="34"/>
          <w:szCs w:val="34"/>
          <w:rtl w:val="0"/>
        </w:rPr>
        <w:t xml:space="preserve">第9条 成果保証の否認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乙は、海外市場での売上向上、集客数増加等の成果を保証するものではない。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4bvmp51ml78" w:id="10"/>
      <w:bookmarkEnd w:id="10"/>
      <w:r w:rsidDel="00000000" w:rsidR="00000000" w:rsidRPr="00000000">
        <w:rPr>
          <w:rFonts w:ascii="Arial Unicode MS" w:cs="Arial Unicode MS" w:eastAsia="Arial Unicode MS" w:hAnsi="Arial Unicode MS"/>
          <w:b w:val="1"/>
          <w:bCs w:val="1"/>
          <w:sz w:val="34"/>
          <w:szCs w:val="34"/>
          <w:rtl w:val="0"/>
        </w:rPr>
        <w:t xml:space="preserve">第10条 競業避止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乙は、契約期間中、甲の競合商品に関するマーケティング業務を行う場合、事前に甲へ通知する。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5lkedmrvwvq" w:id="11"/>
      <w:bookmarkEnd w:id="11"/>
      <w:r w:rsidDel="00000000" w:rsidR="00000000" w:rsidRPr="00000000">
        <w:rPr>
          <w:rFonts w:ascii="Arial Unicode MS" w:cs="Arial Unicode MS" w:eastAsia="Arial Unicode MS" w:hAnsi="Arial Unicode MS"/>
          <w:b w:val="1"/>
          <w:bCs w:val="1"/>
          <w:sz w:val="34"/>
          <w:szCs w:val="34"/>
          <w:rtl w:val="0"/>
        </w:rPr>
        <w:t xml:space="preserve">第11条 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58rtex7nnx32" w:id="12"/>
      <w:bookmarkEnd w:id="12"/>
      <w:r w:rsidDel="00000000" w:rsidR="00000000" w:rsidRPr="00000000">
        <w:rPr>
          <w:rFonts w:ascii="Arial Unicode MS" w:cs="Arial Unicode MS" w:eastAsia="Arial Unicode MS" w:hAnsi="Arial Unicode MS"/>
          <w:b w:val="1"/>
          <w:bCs w:val="1"/>
          <w:sz w:val="34"/>
          <w:szCs w:val="34"/>
          <w:rtl w:val="0"/>
        </w:rPr>
        <w:t xml:space="preserve">第12条 中途解約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当事者は、●日前の書面通知により本契約を解約できる。</w:t>
        <w:br w:type="textWrapping"/>
        <w:t xml:space="preserve">2 既に発生した業務に関する報酬は精算する。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yutcmaisv5id" w:id="13"/>
      <w:bookmarkEnd w:id="13"/>
      <w:r w:rsidDel="00000000" w:rsidR="00000000" w:rsidRPr="00000000">
        <w:rPr>
          <w:rFonts w:ascii="Arial Unicode MS" w:cs="Arial Unicode MS" w:eastAsia="Arial Unicode MS" w:hAnsi="Arial Unicode MS"/>
          <w:b w:val="1"/>
          <w:bCs w:val="1"/>
          <w:sz w:val="34"/>
          <w:szCs w:val="34"/>
          <w:rtl w:val="0"/>
        </w:rPr>
        <w:t xml:space="preserve">第13条 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当事者の一方に重大な契約違反がある場合、相手方は催告後解除できる。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iswr2s16hlak" w:id="14"/>
      <w:bookmarkEnd w:id="14"/>
      <w:r w:rsidDel="00000000" w:rsidR="00000000" w:rsidRPr="00000000">
        <w:rPr>
          <w:rFonts w:ascii="Arial Unicode MS" w:cs="Arial Unicode MS" w:eastAsia="Arial Unicode MS" w:hAnsi="Arial Unicode MS"/>
          <w:b w:val="1"/>
          <w:bCs w:val="1"/>
          <w:sz w:val="34"/>
          <w:szCs w:val="34"/>
          <w:rtl w:val="0"/>
        </w:rPr>
        <w:t xml:space="preserve">第14条 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当事者は本契約違反により相手方に損害を与えた場合、賠償責任を負う。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rsb4qbga53qw" w:id="15"/>
      <w:bookmarkEnd w:id="15"/>
      <w:r w:rsidDel="00000000" w:rsidR="00000000" w:rsidRPr="00000000">
        <w:rPr>
          <w:rFonts w:ascii="Arial Unicode MS" w:cs="Arial Unicode MS" w:eastAsia="Arial Unicode MS" w:hAnsi="Arial Unicode MS"/>
          <w:b w:val="1"/>
          <w:bCs w:val="1"/>
          <w:sz w:val="34"/>
          <w:szCs w:val="34"/>
          <w:rtl w:val="0"/>
        </w:rPr>
        <w:t xml:space="preserve">第15条 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天災、通信障害、各国規制変更その他不可抗力により業務遂行が困難となった場合、責任を負わない。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vx892u6pdyqi" w:id="16"/>
      <w:bookmarkEnd w:id="16"/>
      <w:r w:rsidDel="00000000" w:rsidR="00000000" w:rsidRPr="00000000">
        <w:rPr>
          <w:rFonts w:ascii="Arial Unicode MS" w:cs="Arial Unicode MS" w:eastAsia="Arial Unicode MS" w:hAnsi="Arial Unicode MS"/>
          <w:b w:val="1"/>
          <w:bCs w:val="1"/>
          <w:sz w:val="34"/>
          <w:szCs w:val="34"/>
          <w:rtl w:val="0"/>
        </w:rPr>
        <w:t xml:space="preserve">第16条 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当事者は反社会的勢力でないことを保証する。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klhkxrqfdcb8" w:id="17"/>
      <w:bookmarkEnd w:id="17"/>
      <w:r w:rsidDel="00000000" w:rsidR="00000000" w:rsidRPr="00000000">
        <w:rPr>
          <w:rFonts w:ascii="Arial Unicode MS" w:cs="Arial Unicode MS" w:eastAsia="Arial Unicode MS" w:hAnsi="Arial Unicode MS"/>
          <w:b w:val="1"/>
          <w:bCs w:val="1"/>
          <w:sz w:val="34"/>
          <w:szCs w:val="34"/>
          <w:rtl w:val="0"/>
        </w:rPr>
        <w:t xml:space="preserve">第17条 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ralgbi3enbba" w:id="18"/>
      <w:bookmarkEnd w:id="18"/>
      <w:r w:rsidDel="00000000" w:rsidR="00000000" w:rsidRPr="00000000">
        <w:rPr>
          <w:rFonts w:ascii="Arial Unicode MS" w:cs="Arial Unicode MS" w:eastAsia="Arial Unicode MS" w:hAnsi="Arial Unicode MS"/>
          <w:b w:val="1"/>
          <w:bCs w:val="1"/>
          <w:sz w:val="34"/>
          <w:szCs w:val="34"/>
          <w:rtl w:val="0"/>
        </w:rPr>
        <w:t xml:space="preserve">第18条 準拠法及び管轄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本契約は日本法に準拠し、●地方裁判所を専属管轄とする。</w:t>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u3g95gsj9r1h" w:id="19"/>
      <w:bookmarkEnd w:id="19"/>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会社名又は氏名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