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obcbf9q7037t" w:id="0"/>
      <w:bookmarkEnd w:id="0"/>
      <w:r w:rsidDel="00000000" w:rsidR="00000000" w:rsidRPr="00000000">
        <w:rPr>
          <w:rFonts w:ascii="Arial Unicode MS" w:cs="Arial Unicode MS" w:eastAsia="Arial Unicode MS" w:hAnsi="Arial Unicode MS"/>
          <w:b w:val="1"/>
          <w:bCs w:val="1"/>
          <w:sz w:val="44"/>
          <w:szCs w:val="44"/>
          <w:rtl w:val="0"/>
        </w:rPr>
        <w:t xml:space="preserve">保険金請求に関する同意書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●●株式会社（以下「保険会社」という。）は、被保険者又は保険金受取人（以下「同意者」という。）からの保険金請求に関し、次のとおり同意書を取り交わす。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本同意書は、同意者が保険契約に基づく保険金の支払いを請求するにあたり、保険会社が適正な審査及び支払手続きを行うために必要な事項について、同意者の意思を確認することを目的とする。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保険金請求の申出</w:t>
        <w:br w:type="textWrapping"/>
      </w:r>
      <w:r w:rsidDel="00000000" w:rsidR="00000000" w:rsidRPr="00000000">
        <w:rPr>
          <w:rFonts w:ascii="Arial Unicode MS" w:cs="Arial Unicode MS" w:eastAsia="Arial Unicode MS" w:hAnsi="Arial Unicode MS"/>
          <w:sz w:val="20"/>
          <w:szCs w:val="20"/>
          <w:rtl w:val="0"/>
        </w:rPr>
        <w:t xml:space="preserve">同意者は、保険事故の発生に基づき、所定の手続に従い保険金の支払いを請求することに同意する。</w:t>
        <w:br w:type="textWrapping"/>
        <w:t xml:space="preserve">同意者は、請求内容が真実かつ正確であることを保証する。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資料提出及び調査への同意</w:t>
        <w:br w:type="textWrapping"/>
      </w:r>
      <w:r w:rsidDel="00000000" w:rsidR="00000000" w:rsidRPr="00000000">
        <w:rPr>
          <w:rFonts w:ascii="Arial Unicode MS" w:cs="Arial Unicode MS" w:eastAsia="Arial Unicode MS" w:hAnsi="Arial Unicode MS"/>
          <w:sz w:val="20"/>
          <w:szCs w:val="20"/>
          <w:rtl w:val="0"/>
        </w:rPr>
        <w:t xml:space="preserve">同意者は、保険会社が保険金支払の可否及び支払額の決定のために必要と認める次の事項について同意する。</w:t>
        <w:br w:type="textWrapping"/>
        <w:t xml:space="preserve">一　医療機関、介護施設、関係事業者等への照会</w:t>
        <w:br w:type="textWrapping"/>
        <w:t xml:space="preserve">二　診断書、事故証明書、領収書その他必要資料の提出</w:t>
        <w:br w:type="textWrapping"/>
        <w:t xml:space="preserve">三　事故状況、疾病状況等に関する事実確認</w:t>
        <w:br w:type="textWrapping"/>
        <w:t xml:space="preserve">四　必要に応じた面談又は追加調査</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個人情報の取扱い</w:t>
        <w:br w:type="textWrapping"/>
      </w:r>
      <w:r w:rsidDel="00000000" w:rsidR="00000000" w:rsidRPr="00000000">
        <w:rPr>
          <w:rFonts w:ascii="Arial Unicode MS" w:cs="Arial Unicode MS" w:eastAsia="Arial Unicode MS" w:hAnsi="Arial Unicode MS"/>
          <w:sz w:val="20"/>
          <w:szCs w:val="20"/>
          <w:rtl w:val="0"/>
        </w:rPr>
        <w:t xml:space="preserve">保険会社は、同意者から取得した個人情報を、次の目的の範囲内で利用することができる。</w:t>
        <w:br w:type="textWrapping"/>
        <w:t xml:space="preserve">一　保険金支払審査及び支払手続</w:t>
        <w:br w:type="textWrapping"/>
        <w:t xml:space="preserve">二　契約内容の確認及び保険事故の調査</w:t>
        <w:br w:type="textWrapping"/>
        <w:t xml:space="preserve">三　法令に基づく報告又は対応</w:t>
        <w:br w:type="textWrapping"/>
        <w:t xml:space="preserve">四　その他保険契約の適正な履行に必要な業務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第三者提供への同意</w:t>
        <w:br w:type="textWrapping"/>
      </w:r>
      <w:r w:rsidDel="00000000" w:rsidR="00000000" w:rsidRPr="00000000">
        <w:rPr>
          <w:rFonts w:ascii="Arial Unicode MS" w:cs="Arial Unicode MS" w:eastAsia="Arial Unicode MS" w:hAnsi="Arial Unicode MS"/>
          <w:sz w:val="20"/>
          <w:szCs w:val="20"/>
          <w:rtl w:val="0"/>
        </w:rPr>
        <w:t xml:space="preserve">同意者は、前条の目的達成のため、保険会社が必要な範囲で次の者に情報を提供することに同意する。</w:t>
        <w:br w:type="textWrapping"/>
        <w:t xml:space="preserve">一　再保険会社</w:t>
        <w:br w:type="textWrapping"/>
        <w:t xml:space="preserve">二　損害調査会社</w:t>
        <w:br w:type="textWrapping"/>
        <w:t xml:space="preserve">三　医療機関その他関係機関</w:t>
        <w:br w:type="textWrapping"/>
        <w:t xml:space="preserve">四　保険代理店又は業務委託先</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虚偽申告等の取扱い</w:t>
        <w:br w:type="textWrapping"/>
      </w:r>
      <w:r w:rsidDel="00000000" w:rsidR="00000000" w:rsidRPr="00000000">
        <w:rPr>
          <w:rFonts w:ascii="Arial Unicode MS" w:cs="Arial Unicode MS" w:eastAsia="Arial Unicode MS" w:hAnsi="Arial Unicode MS"/>
          <w:sz w:val="20"/>
          <w:szCs w:val="20"/>
          <w:rtl w:val="0"/>
        </w:rPr>
        <w:t xml:space="preserve">同意者が故意又は重大な過失により虚偽の申告又は不正な請求を行った場合、保険会社は保険金支払を拒絶し、又は既に支払った保険金の返還を請求できる。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同意の有効期間</w:t>
        <w:br w:type="textWrapping"/>
      </w:r>
      <w:r w:rsidDel="00000000" w:rsidR="00000000" w:rsidRPr="00000000">
        <w:rPr>
          <w:rFonts w:ascii="Arial Unicode MS" w:cs="Arial Unicode MS" w:eastAsia="Arial Unicode MS" w:hAnsi="Arial Unicode MS"/>
          <w:sz w:val="20"/>
          <w:szCs w:val="20"/>
          <w:rtl w:val="0"/>
        </w:rPr>
        <w:t xml:space="preserve">本同意は、保険金請求手続の完了まで有効とする。</w:t>
        <w:br w:type="textWrapping"/>
        <w:t xml:space="preserve">ただし、法令又は契約に基づき必要な場合は、手続完了後も合理的期間存続する。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本同意書に定めのない事項又は疑義が生じた場合は、保険会社及び同意者は誠意をもって協議し解決する。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準拠法及び管轄</w:t>
        <w:br w:type="textWrapping"/>
      </w: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本同意書は日本法を準拠法とし、本同意書に関する紛争は保険会社本店所在地を管轄する地方裁判所を第一審の専属的合意管轄裁判所とする。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以上、本同意の証として、本書を作成し署名又は記名押印のうえ保有する。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w:t>
        <w:br w:type="textWrapping"/>
        <w:t xml:space="preserve">住所</w:t>
        <w:br w:type="textWrapping"/>
        <w:t xml:space="preserve">氏名</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保険会社</w:t>
        <w:br w:type="textWrapping"/>
        <w:t xml:space="preserve">所在地</w:t>
        <w:br w:type="textWrapping"/>
        <w:t xml:space="preserve">会社名</w:t>
        <w:br w:type="textWrapping"/>
        <w:t xml:space="preserve">代表者名</w:t>
      </w:r>
    </w:p>
    <w:p w:rsidR="00000000" w:rsidDel="00000000" w:rsidP="00000000" w:rsidRDefault="00000000" w:rsidRPr="00000000" w14:paraId="0000001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