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qn7a1f72agb" w:id="0"/>
      <w:bookmarkEnd w:id="0"/>
      <w:r w:rsidDel="00000000" w:rsidR="00000000" w:rsidRPr="00000000">
        <w:rPr>
          <w:rFonts w:ascii="Arial Unicode MS" w:cs="Arial Unicode MS" w:eastAsia="Arial Unicode MS" w:hAnsi="Arial Unicode MS"/>
          <w:b w:val="1"/>
          <w:bCs w:val="1"/>
          <w:sz w:val="44"/>
          <w:szCs w:val="44"/>
          <w:rtl w:val="0"/>
        </w:rPr>
        <w:t xml:space="preserve">AIクラウドサービス利用規約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当社が提供するAIクラウドサービス（以下「本サービス」という。）の利用条件について、次のとおりAIクラウドサービス利用規約（以下「本規約」という。）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zmpm7v7g8r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本規約は、本サービスの利用に関する条件及び当社と利用者との間の権利義務関係を定めることを目的とする。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k2ibps193kd"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本サービスとは、当社がインターネットを通じて提供するAI処理機能、データ分析機能、生成機能、保存機能及び関連する一切のサービスをいう。</w:t>
        <w:br w:type="textWrapping"/>
        <w:t xml:space="preserve">2　利用者とは、本規約に同意のうえ本サービスを利用する法人又は個人をいう。</w:t>
        <w:br w:type="textWrapping"/>
        <w:t xml:space="preserve">3　登録情報とは、利用者が本サービス利用に際し当社に提供する情報をいう。</w:t>
        <w:br w:type="textWrapping"/>
        <w:t xml:space="preserve">4　生成データとは、本サービスによりAIが生成又は処理した文章、画像、音声、プログラムその他の成果物をいう。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ogwucya2wi2q" w:id="3"/>
      <w:bookmarkEnd w:id="3"/>
      <w:r w:rsidDel="00000000" w:rsidR="00000000" w:rsidRPr="00000000">
        <w:rPr>
          <w:rFonts w:ascii="Arial Unicode MS" w:cs="Arial Unicode MS" w:eastAsia="Arial Unicode MS" w:hAnsi="Arial Unicode MS"/>
          <w:b w:val="1"/>
          <w:bCs w:val="1"/>
          <w:sz w:val="34"/>
          <w:szCs w:val="34"/>
          <w:rtl w:val="0"/>
        </w:rPr>
        <w:t xml:space="preserve">第3条（規約の適用）</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本規約は、本サービスの利用に関して当社と利用者との間に適用される。</w:t>
        <w:br w:type="textWrapping"/>
        <w:t xml:space="preserve">2　当社が本サービスに関して別途定める利用条件又はガイドラインは、本規約の一部を構成する。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6bsaqae9u2iy" w:id="4"/>
      <w:bookmarkEnd w:id="4"/>
      <w:r w:rsidDel="00000000" w:rsidR="00000000" w:rsidRPr="00000000">
        <w:rPr>
          <w:rFonts w:ascii="Arial Unicode MS" w:cs="Arial Unicode MS" w:eastAsia="Arial Unicode MS" w:hAnsi="Arial Unicode MS"/>
          <w:b w:val="1"/>
          <w:bCs w:val="1"/>
          <w:sz w:val="34"/>
          <w:szCs w:val="34"/>
          <w:rtl w:val="0"/>
        </w:rPr>
        <w:t xml:space="preserve">第4条（利用登録）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本サービスの利用を希望する者は、本規約に同意し、当社所定の方法により利用登録を申請する。</w:t>
        <w:br w:type="textWrapping"/>
        <w:t xml:space="preserve">2　当社は、申請者が次の各号のいずれかに該当すると判断した場合、登録を拒否できる。</w:t>
        <w:br w:type="textWrapping"/>
        <w:t xml:space="preserve">(1)　虚偽情報を提供した場合</w:t>
        <w:br w:type="textWrapping"/>
        <w:t xml:space="preserve">(2)　過去に規約違反があった場合</w:t>
        <w:br w:type="textWrapping"/>
        <w:t xml:space="preserve">(3)　その他当社が不適切と判断した場合</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j2pbqhwp8bs" w:id="5"/>
      <w:bookmarkEnd w:id="5"/>
      <w:r w:rsidDel="00000000" w:rsidR="00000000" w:rsidRPr="00000000">
        <w:rPr>
          <w:rFonts w:ascii="Arial Unicode MS" w:cs="Arial Unicode MS" w:eastAsia="Arial Unicode MS" w:hAnsi="Arial Unicode MS"/>
          <w:b w:val="1"/>
          <w:bCs w:val="1"/>
          <w:sz w:val="34"/>
          <w:szCs w:val="34"/>
          <w:rtl w:val="0"/>
        </w:rPr>
        <w:t xml:space="preserve">第5条（アカウント管理）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利用者は、自己の責任においてアカウント情報を管理し、不正利用が疑われる場合は速やかに当社へ通知するものとする。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shmmjb80t9y" w:id="6"/>
      <w:bookmarkEnd w:id="6"/>
      <w:r w:rsidDel="00000000" w:rsidR="00000000" w:rsidRPr="00000000">
        <w:rPr>
          <w:rFonts w:ascii="Arial Unicode MS" w:cs="Arial Unicode MS" w:eastAsia="Arial Unicode MS" w:hAnsi="Arial Unicode MS"/>
          <w:b w:val="1"/>
          <w:bCs w:val="1"/>
          <w:sz w:val="34"/>
          <w:szCs w:val="34"/>
          <w:rtl w:val="0"/>
        </w:rPr>
        <w:t xml:space="preserve">第6条（サービス内容）</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本サービスの具体的内容は当社が定める。</w:t>
        <w:br w:type="textWrapping"/>
        <w:t xml:space="preserve">2　当社は、機能追加、仕様変更、提供停止を行うことができる。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6jagonlgx8zq" w:id="7"/>
      <w:bookmarkEnd w:id="7"/>
      <w:r w:rsidDel="00000000" w:rsidR="00000000" w:rsidRPr="00000000">
        <w:rPr>
          <w:rFonts w:ascii="Arial Unicode MS" w:cs="Arial Unicode MS" w:eastAsia="Arial Unicode MS" w:hAnsi="Arial Unicode MS"/>
          <w:b w:val="1"/>
          <w:bCs w:val="1"/>
          <w:sz w:val="34"/>
          <w:szCs w:val="34"/>
          <w:rtl w:val="0"/>
        </w:rPr>
        <w:t xml:space="preserve">第7条（利用料金）</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本サービスの利用料金は当社が別途定める。</w:t>
        <w:br w:type="textWrapping"/>
        <w:t xml:space="preserve">2　利用者は、当社指定の方法により料金を支払う。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v8jxu0ccm8r1"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利用者は、次の行為を行ってはならない。</w:t>
        <w:br w:type="textWrapping"/>
        <w:t xml:space="preserve">(1)　法令又は公序良俗に違反する行為</w:t>
        <w:br w:type="textWrapping"/>
        <w:t xml:space="preserve">(2)　第三者の権利を侵害する行為</w:t>
        <w:br w:type="textWrapping"/>
        <w:t xml:space="preserve">(3)　本サービスの運営を妨害する行為</w:t>
        <w:br w:type="textWrapping"/>
        <w:t xml:space="preserve">(4)　不正アクセス又はシステム負荷を与える行為</w:t>
        <w:br w:type="textWrapping"/>
        <w:t xml:space="preserve">(5)　AI生成物を違法又は不適切な目的で利用する行為</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w65eac8v8y20" w:id="9"/>
      <w:bookmarkEnd w:id="9"/>
      <w:r w:rsidDel="00000000" w:rsidR="00000000" w:rsidRPr="00000000">
        <w:rPr>
          <w:rFonts w:ascii="Arial Unicode MS" w:cs="Arial Unicode MS" w:eastAsia="Arial Unicode MS" w:hAnsi="Arial Unicode MS"/>
          <w:b w:val="1"/>
          <w:bCs w:val="1"/>
          <w:sz w:val="34"/>
          <w:szCs w:val="34"/>
          <w:rtl w:val="0"/>
        </w:rPr>
        <w:t xml:space="preserve">第9条（データの取扱い）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利用者は、本サービスに入力するデータについて適法な権利を有するものとする。</w:t>
        <w:br w:type="textWrapping"/>
        <w:t xml:space="preserve">2　当社は、サービス改善及び品質向上の目的でデータを統計的に利用できる。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8k2laduh64b3" w:id="10"/>
      <w:bookmarkEnd w:id="10"/>
      <w:r w:rsidDel="00000000" w:rsidR="00000000" w:rsidRPr="00000000">
        <w:rPr>
          <w:rFonts w:ascii="Arial Unicode MS" w:cs="Arial Unicode MS" w:eastAsia="Arial Unicode MS" w:hAnsi="Arial Unicode MS"/>
          <w:b w:val="1"/>
          <w:bCs w:val="1"/>
          <w:sz w:val="34"/>
          <w:szCs w:val="34"/>
          <w:rtl w:val="0"/>
        </w:rPr>
        <w:t xml:space="preserve">第10条（生成データの権利）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生成データの利用権は利用者に帰属する。</w:t>
        <w:br w:type="textWrapping"/>
        <w:t xml:space="preserve">2　ただし、当社はサービス提供の範囲内で当該データを利用できる。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1u05hlwi6uzo"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本サービスに関するプログラム、アルゴリズム、デザインその他一切の権利は当社又は正当な権利者に帰属する。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btk0j9uf8hws" w:id="12"/>
      <w:bookmarkEnd w:id="12"/>
      <w:r w:rsidDel="00000000" w:rsidR="00000000" w:rsidRPr="00000000">
        <w:rPr>
          <w:rFonts w:ascii="Arial Unicode MS" w:cs="Arial Unicode MS" w:eastAsia="Arial Unicode MS" w:hAnsi="Arial Unicode MS"/>
          <w:b w:val="1"/>
          <w:bCs w:val="1"/>
          <w:sz w:val="34"/>
          <w:szCs w:val="34"/>
          <w:rtl w:val="0"/>
        </w:rPr>
        <w:t xml:space="preserve">第12条（サービス停止）</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当社は、次の場合に本サービスを停止できる。</w:t>
        <w:br w:type="textWrapping"/>
        <w:t xml:space="preserve">(1)　保守又はシステム障害</w:t>
        <w:br w:type="textWrapping"/>
        <w:t xml:space="preserve">(2)　天災その他不可抗力</w:t>
        <w:br w:type="textWrapping"/>
        <w:t xml:space="preserve">(3)　運営上必要と判断した場合</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55gm01ahwaas" w:id="13"/>
      <w:bookmarkEnd w:id="13"/>
      <w:r w:rsidDel="00000000" w:rsidR="00000000" w:rsidRPr="00000000">
        <w:rPr>
          <w:rFonts w:ascii="Arial Unicode MS" w:cs="Arial Unicode MS" w:eastAsia="Arial Unicode MS" w:hAnsi="Arial Unicode MS"/>
          <w:b w:val="1"/>
          <w:bCs w:val="1"/>
          <w:sz w:val="34"/>
          <w:szCs w:val="34"/>
          <w:rtl w:val="0"/>
        </w:rPr>
        <w:t xml:space="preserve">第13条（保証の否認）</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当社は、本サービスの正確性、有用性、特定目的適合性を保証しない。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pPr>
      <w:bookmarkStart w:colFirst="0" w:colLast="0" w:name="_j7840q72csip" w:id="14"/>
      <w:bookmarkEnd w:id="14"/>
      <w:r w:rsidDel="00000000" w:rsidR="00000000" w:rsidRPr="00000000">
        <w:rPr>
          <w:rFonts w:ascii="Arial Unicode MS" w:cs="Arial Unicode MS" w:eastAsia="Arial Unicode MS" w:hAnsi="Arial Unicode MS"/>
          <w:b w:val="1"/>
          <w:bCs w:val="1"/>
          <w:sz w:val="34"/>
          <w:szCs w:val="34"/>
          <w:rtl w:val="0"/>
        </w:rPr>
        <w:t xml:space="preserve">第14条（責任制限）</w:t>
      </w: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当社は、利用者に生じた損害について、当社に故意又は重過失がある場合を除き責任を負わない。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vzzimj7i8l9i" w:id="15"/>
      <w:bookmarkEnd w:id="15"/>
      <w:r w:rsidDel="00000000" w:rsidR="00000000" w:rsidRPr="00000000">
        <w:rPr>
          <w:rFonts w:ascii="Arial Unicode MS" w:cs="Arial Unicode MS" w:eastAsia="Arial Unicode MS" w:hAnsi="Arial Unicode MS"/>
          <w:b w:val="1"/>
          <w:bCs w:val="1"/>
          <w:sz w:val="34"/>
          <w:szCs w:val="34"/>
          <w:rtl w:val="0"/>
        </w:rPr>
        <w:t xml:space="preserve">第15条（契約解除）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当社は、利用者が規約違反をした場合、事前通知なく利用停止又は契約解除できる。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gcv0nuwm29o0" w:id="16"/>
      <w:bookmarkEnd w:id="16"/>
      <w:r w:rsidDel="00000000" w:rsidR="00000000" w:rsidRPr="00000000">
        <w:rPr>
          <w:rFonts w:ascii="Arial Unicode MS" w:cs="Arial Unicode MS" w:eastAsia="Arial Unicode MS" w:hAnsi="Arial Unicode MS"/>
          <w:b w:val="1"/>
          <w:bCs w:val="1"/>
          <w:sz w:val="34"/>
          <w:szCs w:val="34"/>
          <w:rtl w:val="0"/>
        </w:rPr>
        <w:t xml:space="preserve">第16条（規約変更）</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当社は、必要に応じ本規約を変更できる。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66y0a1wp2d0t" w:id="17"/>
      <w:bookmarkEnd w:id="17"/>
      <w:r w:rsidDel="00000000" w:rsidR="00000000" w:rsidRPr="00000000">
        <w:rPr>
          <w:rFonts w:ascii="Arial Unicode MS" w:cs="Arial Unicode MS" w:eastAsia="Arial Unicode MS" w:hAnsi="Arial Unicode MS"/>
          <w:b w:val="1"/>
          <w:bCs w:val="1"/>
          <w:sz w:val="34"/>
          <w:szCs w:val="34"/>
          <w:rtl w:val="0"/>
        </w:rPr>
        <w:t xml:space="preserve">第17条（反社会的勢力の排除）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利用者は反社会的勢力に該当しないことを表明保証する。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htxgm1bk5mvv" w:id="18"/>
      <w:bookmarkEnd w:id="18"/>
      <w:r w:rsidDel="00000000" w:rsidR="00000000" w:rsidRPr="00000000">
        <w:rPr>
          <w:rFonts w:ascii="Arial Unicode MS" w:cs="Arial Unicode MS" w:eastAsia="Arial Unicode MS" w:hAnsi="Arial Unicode MS"/>
          <w:b w:val="1"/>
          <w:bCs w:val="1"/>
          <w:sz w:val="34"/>
          <w:szCs w:val="34"/>
          <w:rtl w:val="0"/>
        </w:rPr>
        <w:t xml:space="preserve">第18条（準拠法及び管轄）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本規約は日本法を準拠法とし、紛争は当社本店所在地を管轄する地方裁判所を第一審専属管轄とする。</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