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dy6q5dtfb0y" w:id="0"/>
      <w:bookmarkEnd w:id="0"/>
      <w:r w:rsidDel="00000000" w:rsidR="00000000" w:rsidRPr="00000000">
        <w:rPr>
          <w:rFonts w:ascii="Arial Unicode MS" w:cs="Arial Unicode MS" w:eastAsia="Arial Unicode MS" w:hAnsi="Arial Unicode MS"/>
          <w:b w:val="1"/>
          <w:bCs w:val="1"/>
          <w:sz w:val="44"/>
          <w:szCs w:val="44"/>
          <w:rtl w:val="0"/>
        </w:rPr>
        <w:t xml:space="preserve">AI API利用規約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本AI API利用規約（以下 本規約という）は、●●株式会社（以下 当社という）が提供するAI APIサービス（以下 本サービスという）の利用条件を定めるものであり、本サービスを利用するすべての利用者（以下 利用者という）に適用される。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hv2sdwvayqtx" w:id="1"/>
      <w:bookmarkEnd w:id="1"/>
      <w:r w:rsidDel="00000000" w:rsidR="00000000" w:rsidRPr="00000000">
        <w:rPr>
          <w:rFonts w:ascii="Arial Unicode MS" w:cs="Arial Unicode MS" w:eastAsia="Arial Unicode MS" w:hAnsi="Arial Unicode MS"/>
          <w:b w:val="1"/>
          <w:bCs w:val="1"/>
          <w:sz w:val="34"/>
          <w:szCs w:val="34"/>
          <w:rtl w:val="0"/>
        </w:rPr>
        <w:t xml:space="preserve">第1条 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本規約は、本サービスの提供条件および当社と利用者との間の権利義務関係を明確にし、本サービスの適正かつ安全な利用を図ることを目的とする。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2mea2uevnyh" w:id="2"/>
      <w:bookmarkEnd w:id="2"/>
      <w:r w:rsidDel="00000000" w:rsidR="00000000" w:rsidRPr="00000000">
        <w:rPr>
          <w:rFonts w:ascii="Arial Unicode MS" w:cs="Arial Unicode MS" w:eastAsia="Arial Unicode MS" w:hAnsi="Arial Unicode MS"/>
          <w:b w:val="1"/>
          <w:bCs w:val="1"/>
          <w:sz w:val="34"/>
          <w:szCs w:val="34"/>
          <w:rtl w:val="0"/>
        </w:rPr>
        <w:t xml:space="preserve">第2条 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本規約において使用する主な用語の定義は、次のとおりとする。</w:t>
        <w:br w:type="textWrapping"/>
        <w:t xml:space="preserve">1 本サービスとは、当社が提供する人工知能機能をAPI形式で提供するクラウドサービスをいう。</w:t>
        <w:br w:type="textWrapping"/>
        <w:t xml:space="preserve">2 APIキーとは、本サービス利用のために当社が利用者に発行する認証情報をいう。</w:t>
        <w:br w:type="textWrapping"/>
        <w:t xml:space="preserve">3 入力データとは、利用者が本サービスに送信するテキスト、画像、音声、プログラムその他一切の情報をいう。</w:t>
        <w:br w:type="textWrapping"/>
        <w:t xml:space="preserve">4 出力データとは、本サービスの処理結果として生成または提供される情報をいう。</w:t>
        <w:br w:type="textWrapping"/>
        <w:t xml:space="preserve">5 利用契約とは、本規約に基づき当社と利用者との間で成立する本サービス利用契約をいう。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11lwzo5jn5ld" w:id="3"/>
      <w:bookmarkEnd w:id="3"/>
      <w:r w:rsidDel="00000000" w:rsidR="00000000" w:rsidRPr="00000000">
        <w:rPr>
          <w:rFonts w:ascii="Arial Unicode MS" w:cs="Arial Unicode MS" w:eastAsia="Arial Unicode MS" w:hAnsi="Arial Unicode MS"/>
          <w:b w:val="1"/>
          <w:bCs w:val="1"/>
          <w:sz w:val="34"/>
          <w:szCs w:val="34"/>
          <w:rtl w:val="0"/>
        </w:rPr>
        <w:t xml:space="preserve">第3条 規約への同意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利用者は、本規約に同意のうえ本サービスを利用するものとする。</w:t>
        <w:br w:type="textWrapping"/>
        <w:t xml:space="preserve">2 利用者が法人の場合、本サービスを利用した者は当該法人を代表して本規約に同意したものとみなす。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mf4248c28zm3" w:id="4"/>
      <w:bookmarkEnd w:id="4"/>
      <w:r w:rsidDel="00000000" w:rsidR="00000000" w:rsidRPr="00000000">
        <w:rPr>
          <w:rFonts w:ascii="Arial Unicode MS" w:cs="Arial Unicode MS" w:eastAsia="Arial Unicode MS" w:hAnsi="Arial Unicode MS"/>
          <w:b w:val="1"/>
          <w:bCs w:val="1"/>
          <w:sz w:val="34"/>
          <w:szCs w:val="34"/>
          <w:rtl w:val="0"/>
        </w:rPr>
        <w:t xml:space="preserve">第4条 利用登録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利用者は、当社所定の方法により利用登録を行うものとする。</w:t>
        <w:br w:type="textWrapping"/>
        <w:t xml:space="preserve">2 当社は、登録申請者が次の各号のいずれかに該当すると判断した場合、登録を拒否または取消すことができる。</w:t>
        <w:br w:type="textWrapping"/>
        <w:t xml:space="preserve">(1 虚偽の情報を提供した場合</w:t>
        <w:br w:type="textWrapping"/>
        <w:t xml:space="preserve">(2 過去に規約違反があった場合</w:t>
        <w:br w:type="textWrapping"/>
        <w:t xml:space="preserve">(3 その他当社が不適切と判断した場合</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vkaulvpv48vy" w:id="5"/>
      <w:bookmarkEnd w:id="5"/>
      <w:r w:rsidDel="00000000" w:rsidR="00000000" w:rsidRPr="00000000">
        <w:rPr>
          <w:rFonts w:ascii="Arial Unicode MS" w:cs="Arial Unicode MS" w:eastAsia="Arial Unicode MS" w:hAnsi="Arial Unicode MS"/>
          <w:b w:val="1"/>
          <w:bCs w:val="1"/>
          <w:sz w:val="34"/>
          <w:szCs w:val="34"/>
          <w:rtl w:val="0"/>
        </w:rPr>
        <w:t xml:space="preserve">第5条 APIキーの管理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利用者は、APIキーを自己の責任において適切に管理するものとする。</w:t>
        <w:br w:type="textWrapping"/>
        <w:t xml:space="preserve">2 APIキーの第三者への貸与、譲渡または共有は禁止する。</w:t>
        <w:br w:type="textWrapping"/>
        <w:t xml:space="preserve">3 APIキーの不正使用により利用者または第三者に生じた損害について、当社は責任を負わない。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fown91s6j6bk" w:id="6"/>
      <w:bookmarkEnd w:id="6"/>
      <w:r w:rsidDel="00000000" w:rsidR="00000000" w:rsidRPr="00000000">
        <w:rPr>
          <w:rFonts w:ascii="Arial Unicode MS" w:cs="Arial Unicode MS" w:eastAsia="Arial Unicode MS" w:hAnsi="Arial Unicode MS"/>
          <w:b w:val="1"/>
          <w:bCs w:val="1"/>
          <w:sz w:val="34"/>
          <w:szCs w:val="34"/>
          <w:rtl w:val="0"/>
        </w:rPr>
        <w:t xml:space="preserve">第6条 利用料金</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本サービスの利用料金は、当社が別途定める料金体系に従う。</w:t>
        <w:br w:type="textWrapping"/>
        <w:t xml:space="preserve">2 利用者は、当社指定の方法により利用料金を支払うものとする。</w:t>
        <w:br w:type="textWrapping"/>
        <w:t xml:space="preserve">3 支払済み料金は、法令上必要な場合を除き返金しない。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pzubfjkb0itb" w:id="7"/>
      <w:bookmarkEnd w:id="7"/>
      <w:r w:rsidDel="00000000" w:rsidR="00000000" w:rsidRPr="00000000">
        <w:rPr>
          <w:rFonts w:ascii="Arial Unicode MS" w:cs="Arial Unicode MS" w:eastAsia="Arial Unicode MS" w:hAnsi="Arial Unicode MS"/>
          <w:b w:val="1"/>
          <w:bCs w:val="1"/>
          <w:sz w:val="34"/>
          <w:szCs w:val="34"/>
          <w:rtl w:val="0"/>
        </w:rPr>
        <w:t xml:space="preserve">第7条 利用範囲</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利用者は、本サービスを自己の業務または個人的利用の目的に限り利用できるものとし、当社の事前承諾なく再販売、再提供またはサービス化してはならない。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wxdpp77mhwsn" w:id="8"/>
      <w:bookmarkEnd w:id="8"/>
      <w:r w:rsidDel="00000000" w:rsidR="00000000" w:rsidRPr="00000000">
        <w:rPr>
          <w:rFonts w:ascii="Arial Unicode MS" w:cs="Arial Unicode MS" w:eastAsia="Arial Unicode MS" w:hAnsi="Arial Unicode MS"/>
          <w:b w:val="1"/>
          <w:bCs w:val="1"/>
          <w:sz w:val="34"/>
          <w:szCs w:val="34"/>
          <w:rtl w:val="0"/>
        </w:rPr>
        <w:t xml:space="preserve">第8条 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利用者は、本サービスの利用にあたり次の行為を行ってはならない。</w:t>
        <w:br w:type="textWrapping"/>
        <w:t xml:space="preserve">(1 法令または公序良俗に違反する行為</w:t>
        <w:br w:type="textWrapping"/>
        <w:t xml:space="preserve">(2 当社または第三者の権利を侵害する行為</w:t>
        <w:br w:type="textWrapping"/>
        <w:t xml:space="preserve">(3 本サービスの運営を妨害する行為</w:t>
        <w:br w:type="textWrapping"/>
        <w:t xml:space="preserve">(4 不正アクセス、過度な負荷を生じさせる行為</w:t>
        <w:br w:type="textWrapping"/>
        <w:t xml:space="preserve">(5 AIの出力を虚偽情報または違法用途に利用する行為</w:t>
        <w:br w:type="textWrapping"/>
        <w:t xml:space="preserve">(6 その他当社が不適切と判断する行為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j5vvuujeryqu" w:id="9"/>
      <w:bookmarkEnd w:id="9"/>
      <w:r w:rsidDel="00000000" w:rsidR="00000000" w:rsidRPr="00000000">
        <w:rPr>
          <w:rFonts w:ascii="Arial Unicode MS" w:cs="Arial Unicode MS" w:eastAsia="Arial Unicode MS" w:hAnsi="Arial Unicode MS"/>
          <w:b w:val="1"/>
          <w:bCs w:val="1"/>
          <w:sz w:val="34"/>
          <w:szCs w:val="34"/>
          <w:rtl w:val="0"/>
        </w:rPr>
        <w:t xml:space="preserve">第9条 データの取扱い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利用者は、入力データについて適法な権利を有することを保証する。</w:t>
        <w:br w:type="textWrapping"/>
        <w:t xml:space="preserve">2 当社は、本サービス提供および品質向上のため、入力データおよび出力データを利用できる。</w:t>
        <w:br w:type="textWrapping"/>
        <w:t xml:space="preserve">3 当社は、個人情報について法令およびプライバシーポリシーに従い適切に取り扱う。</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ad0qaftr6nst" w:id="10"/>
      <w:bookmarkEnd w:id="10"/>
      <w:r w:rsidDel="00000000" w:rsidR="00000000" w:rsidRPr="00000000">
        <w:rPr>
          <w:rFonts w:ascii="Arial Unicode MS" w:cs="Arial Unicode MS" w:eastAsia="Arial Unicode MS" w:hAnsi="Arial Unicode MS"/>
          <w:b w:val="1"/>
          <w:bCs w:val="1"/>
          <w:sz w:val="34"/>
          <w:szCs w:val="34"/>
          <w:rtl w:val="0"/>
        </w:rPr>
        <w:t xml:space="preserve">第10条 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本サービスおよび関連技術に関する知的財産権は当社または正当な権利者に帰属する。</w:t>
        <w:br w:type="textWrapping"/>
        <w:t xml:space="preserve">2 出力データの利用条件は当社が別途定める。</w:t>
        <w:br w:type="textWrapping"/>
        <w:t xml:space="preserve">3 利用者は、本サービスの解析、リバースエンジニアリング等を行ってはならない。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634fnetvd5hz" w:id="11"/>
      <w:bookmarkEnd w:id="11"/>
      <w:r w:rsidDel="00000000" w:rsidR="00000000" w:rsidRPr="00000000">
        <w:rPr>
          <w:rFonts w:ascii="Arial Unicode MS" w:cs="Arial Unicode MS" w:eastAsia="Arial Unicode MS" w:hAnsi="Arial Unicode MS"/>
          <w:b w:val="1"/>
          <w:bCs w:val="1"/>
          <w:sz w:val="34"/>
          <w:szCs w:val="34"/>
          <w:rtl w:val="0"/>
        </w:rPr>
        <w:t xml:space="preserve">第11条 サービスの変更・停止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当社は、必要に応じて本サービスの内容変更、中断または終了を行うことができる。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i2atwisi1lse" w:id="12"/>
      <w:bookmarkEnd w:id="12"/>
      <w:r w:rsidDel="00000000" w:rsidR="00000000" w:rsidRPr="00000000">
        <w:rPr>
          <w:rFonts w:ascii="Arial Unicode MS" w:cs="Arial Unicode MS" w:eastAsia="Arial Unicode MS" w:hAnsi="Arial Unicode MS"/>
          <w:b w:val="1"/>
          <w:bCs w:val="1"/>
          <w:sz w:val="34"/>
          <w:szCs w:val="34"/>
          <w:rtl w:val="0"/>
        </w:rPr>
        <w:t xml:space="preserve">第12条 保証の否認</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当社は、本サービスの正確性、有用性、特定目的適合性等について保証しない。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pPr>
      <w:bookmarkStart w:colFirst="0" w:colLast="0" w:name="_505udw1iw9b6" w:id="13"/>
      <w:bookmarkEnd w:id="13"/>
      <w:r w:rsidDel="00000000" w:rsidR="00000000" w:rsidRPr="00000000">
        <w:rPr>
          <w:rFonts w:ascii="Arial Unicode MS" w:cs="Arial Unicode MS" w:eastAsia="Arial Unicode MS" w:hAnsi="Arial Unicode MS"/>
          <w:b w:val="1"/>
          <w:bCs w:val="1"/>
          <w:sz w:val="34"/>
          <w:szCs w:val="34"/>
          <w:rtl w:val="0"/>
        </w:rPr>
        <w:t xml:space="preserve">第13条 免責</w:t>
      </w: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本サービスの利用または利用不能により生じた損害について、当社は故意または重過失の場合を除き責任を負わない。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8yxmy0x79e6r" w:id="14"/>
      <w:bookmarkEnd w:id="14"/>
      <w:r w:rsidDel="00000000" w:rsidR="00000000" w:rsidRPr="00000000">
        <w:rPr>
          <w:rFonts w:ascii="Arial Unicode MS" w:cs="Arial Unicode MS" w:eastAsia="Arial Unicode MS" w:hAnsi="Arial Unicode MS"/>
          <w:b w:val="1"/>
          <w:bCs w:val="1"/>
          <w:sz w:val="34"/>
          <w:szCs w:val="34"/>
          <w:rtl w:val="0"/>
        </w:rPr>
        <w:t xml:space="preserve">第14条 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利用者が本規約に違反し当社または第三者に損害を与えた場合、利用者はその損害を賠償する責任を負う。</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bgn3ze695jko" w:id="15"/>
      <w:bookmarkEnd w:id="15"/>
      <w:r w:rsidDel="00000000" w:rsidR="00000000" w:rsidRPr="00000000">
        <w:rPr>
          <w:rFonts w:ascii="Arial Unicode MS" w:cs="Arial Unicode MS" w:eastAsia="Arial Unicode MS" w:hAnsi="Arial Unicode MS"/>
          <w:b w:val="1"/>
          <w:bCs w:val="1"/>
          <w:sz w:val="34"/>
          <w:szCs w:val="34"/>
          <w:rtl w:val="0"/>
        </w:rPr>
        <w:t xml:space="preserve">第15条 契約期間および解除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利用契約は登録完了時に成立し、退会または当社による解除まで有効に存続する。</w:t>
        <w:br w:type="textWrapping"/>
        <w:t xml:space="preserve">2 当社は、利用者が規約に違反した場合、事前通知なく利用停止または契約解除できる。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g2h5ycqnjgpu" w:id="16"/>
      <w:bookmarkEnd w:id="16"/>
      <w:r w:rsidDel="00000000" w:rsidR="00000000" w:rsidRPr="00000000">
        <w:rPr>
          <w:rFonts w:ascii="Arial Unicode MS" w:cs="Arial Unicode MS" w:eastAsia="Arial Unicode MS" w:hAnsi="Arial Unicode MS"/>
          <w:b w:val="1"/>
          <w:bCs w:val="1"/>
          <w:sz w:val="34"/>
          <w:szCs w:val="34"/>
          <w:rtl w:val="0"/>
        </w:rPr>
        <w:t xml:space="preserve">第16条 規約の変更</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当社は、必要に応じ本規約を変更できる。変更後の規約は、当社所定の方法により通知または公表する。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cjf8zrltppvt" w:id="17"/>
      <w:bookmarkEnd w:id="17"/>
      <w:r w:rsidDel="00000000" w:rsidR="00000000" w:rsidRPr="00000000">
        <w:rPr>
          <w:rFonts w:ascii="Arial Unicode MS" w:cs="Arial Unicode MS" w:eastAsia="Arial Unicode MS" w:hAnsi="Arial Unicode MS"/>
          <w:b w:val="1"/>
          <w:bCs w:val="1"/>
          <w:sz w:val="34"/>
          <w:szCs w:val="34"/>
          <w:rtl w:val="0"/>
        </w:rPr>
        <w:t xml:space="preserve">第17条 準拠法および管轄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本規約は日本法を準拠法とし、本サービスに関する紛争は当社本店所在地を管轄する地方裁判所を第一審の専属的合意管轄とする。</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