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ozvkdailv63" w:id="0"/>
      <w:bookmarkEnd w:id="0"/>
      <w:r w:rsidDel="00000000" w:rsidR="00000000" w:rsidRPr="00000000">
        <w:rPr>
          <w:rFonts w:ascii="Arial Unicode MS" w:cs="Arial Unicode MS" w:eastAsia="Arial Unicode MS" w:hAnsi="Arial Unicode MS"/>
          <w:b w:val="1"/>
          <w:bCs w:val="1"/>
          <w:sz w:val="44"/>
          <w:szCs w:val="44"/>
          <w:rtl w:val="0"/>
        </w:rPr>
        <w:t xml:space="preserve">生成AI利用ポリシー</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ポリシーは、●●株式会社（以下「当社」という。）が業務上生成AIを利用する際の基本的なルール及び管理方針を定め、情報漏えい、著作権侵害、誤情報拡散等のリスクを防止し、安全かつ適正なAI活用を推進す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p8pqhczto8s" w:id="1"/>
      <w:bookmarkEnd w:id="1"/>
      <w:r w:rsidDel="00000000" w:rsidR="00000000" w:rsidRPr="00000000">
        <w:rPr>
          <w:rFonts w:ascii="Arial Unicode MS" w:cs="Arial Unicode MS" w:eastAsia="Arial Unicode MS" w:hAnsi="Arial Unicode MS"/>
          <w:b w:val="1"/>
          <w:bCs w:val="1"/>
          <w:sz w:val="34"/>
          <w:szCs w:val="34"/>
          <w:rtl w:val="0"/>
        </w:rPr>
        <w:t xml:space="preserve">第1条　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本ポリシーは、当社の役員、従業員、契約社員、業務委託先その他当社の業務に従事するすべての者（以下「利用者」という。）に適用される。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klax74ps1qk" w:id="2"/>
      <w:bookmarkEnd w:id="2"/>
      <w:r w:rsidDel="00000000" w:rsidR="00000000" w:rsidRPr="00000000">
        <w:rPr>
          <w:rFonts w:ascii="Arial Unicode MS" w:cs="Arial Unicode MS" w:eastAsia="Arial Unicode MS" w:hAnsi="Arial Unicode MS"/>
          <w:b w:val="1"/>
          <w:bCs w:val="1"/>
          <w:sz w:val="34"/>
          <w:szCs w:val="34"/>
          <w:rtl w:val="0"/>
        </w:rPr>
        <w:t xml:space="preserve">第2条　生成AIの定義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本ポリシーにおいて生成AIとは、文章、画像、音声、動画、プログラムその他のコンテンツを自動生成するAIサービス及びこれに類する技術をいう。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tx6td8irnff7" w:id="3"/>
      <w:bookmarkEnd w:id="3"/>
      <w:r w:rsidDel="00000000" w:rsidR="00000000" w:rsidRPr="00000000">
        <w:rPr>
          <w:rFonts w:ascii="Arial Unicode MS" w:cs="Arial Unicode MS" w:eastAsia="Arial Unicode MS" w:hAnsi="Arial Unicode MS"/>
          <w:b w:val="1"/>
          <w:bCs w:val="1"/>
          <w:sz w:val="34"/>
          <w:szCs w:val="34"/>
          <w:rtl w:val="0"/>
        </w:rPr>
        <w:t xml:space="preserve">第3条　利用目的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利用者は、生成AIを次の目的の範囲内で利用するものとする。</w:t>
        <w:br w:type="textWrapping"/>
        <w:t xml:space="preserve">1　業務効率化及び生産性向上</w:t>
        <w:br w:type="textWrapping"/>
        <w:t xml:space="preserve">2　企画・調査・資料作成の補助</w:t>
        <w:br w:type="textWrapping"/>
        <w:t xml:space="preserve">3　マーケティング及び顧客対応支援</w:t>
        <w:br w:type="textWrapping"/>
        <w:t xml:space="preserve">4　その他会社が合理的に認めた業務目的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w9wa2phrr19s" w:id="4"/>
      <w:bookmarkEnd w:id="4"/>
      <w:r w:rsidDel="00000000" w:rsidR="00000000" w:rsidRPr="00000000">
        <w:rPr>
          <w:rFonts w:ascii="Arial Unicode MS" w:cs="Arial Unicode MS" w:eastAsia="Arial Unicode MS" w:hAnsi="Arial Unicode MS"/>
          <w:b w:val="1"/>
          <w:bCs w:val="1"/>
          <w:sz w:val="34"/>
          <w:szCs w:val="34"/>
          <w:rtl w:val="0"/>
        </w:rPr>
        <w:t xml:space="preserve">第4条　禁止事項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利用者は、生成AIの利用にあたり、次の行為を行ってはならない。</w:t>
        <w:br w:type="textWrapping"/>
        <w:t xml:space="preserve">1　個人情報、機密情報、営業秘密を無断で入力又は送信する行為</w:t>
        <w:br w:type="textWrapping"/>
        <w:t xml:space="preserve">2　著作権その他第三者の権利を侵害する内容の生成又は利用</w:t>
        <w:br w:type="textWrapping"/>
        <w:t xml:space="preserve">3　虚偽情報又は誤認を生じさせる情報の対外発信</w:t>
        <w:br w:type="textWrapping"/>
        <w:t xml:space="preserve">4　差別的、違法又は社会通念上不適切なコンテンツの生成</w:t>
        <w:br w:type="textWrapping"/>
        <w:t xml:space="preserve">5　会社の信用又はブランドを毀損する行為</w:t>
        <w:br w:type="textWrapping"/>
        <w:t xml:space="preserve">6　生成AIの利用規約に違反する行為</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w26x3b96zhq0" w:id="5"/>
      <w:bookmarkEnd w:id="5"/>
      <w:r w:rsidDel="00000000" w:rsidR="00000000" w:rsidRPr="00000000">
        <w:rPr>
          <w:rFonts w:ascii="Arial Unicode MS" w:cs="Arial Unicode MS" w:eastAsia="Arial Unicode MS" w:hAnsi="Arial Unicode MS"/>
          <w:b w:val="1"/>
          <w:bCs w:val="1"/>
          <w:sz w:val="34"/>
          <w:szCs w:val="34"/>
          <w:rtl w:val="0"/>
        </w:rPr>
        <w:t xml:space="preserve">第5条　情報管理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利用者は、生成AIに入力する情報について、機密区分を確認し、機密情報の入力を原則として禁止する。</w:t>
        <w:br w:type="textWrapping"/>
        <w:t xml:space="preserve">2　やむを得ず業務上必要な場合は、上長又は管理責任者の承認を得るものとする。</w:t>
        <w:br w:type="textWrapping"/>
        <w:t xml:space="preserve">3　生成されたデータは、会社の情報管理規程に従い適切に保管及び管理する。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aq4esmr2dp74" w:id="6"/>
      <w:bookmarkEnd w:id="6"/>
      <w:r w:rsidDel="00000000" w:rsidR="00000000" w:rsidRPr="00000000">
        <w:rPr>
          <w:rFonts w:ascii="Arial Unicode MS" w:cs="Arial Unicode MS" w:eastAsia="Arial Unicode MS" w:hAnsi="Arial Unicode MS"/>
          <w:b w:val="1"/>
          <w:bCs w:val="1"/>
          <w:sz w:val="34"/>
          <w:szCs w:val="34"/>
          <w:rtl w:val="0"/>
        </w:rPr>
        <w:t xml:space="preserve">第6条　成果物の確認義務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生成AIにより作成された文章、画像、資料等は、必ず利用者が内容を確認し、正確性及び適法性を担保しなければならない。</w:t>
        <w:br w:type="textWrapping"/>
        <w:t xml:space="preserve">2　生成AIの出力結果のみを根拠として意思決定を行ってはならない。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s7pgmrs395g3" w:id="7"/>
      <w:bookmarkEnd w:id="7"/>
      <w:r w:rsidDel="00000000" w:rsidR="00000000" w:rsidRPr="00000000">
        <w:rPr>
          <w:rFonts w:ascii="Arial Unicode MS" w:cs="Arial Unicode MS" w:eastAsia="Arial Unicode MS" w:hAnsi="Arial Unicode MS"/>
          <w:b w:val="1"/>
          <w:bCs w:val="1"/>
          <w:sz w:val="34"/>
          <w:szCs w:val="34"/>
          <w:rtl w:val="0"/>
        </w:rPr>
        <w:t xml:space="preserve">第7条　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生成AIにより作成された成果物の権利帰属は、別途契約又は社内規程に従う。</w:t>
        <w:br w:type="textWrapping"/>
        <w:t xml:space="preserve">2　利用者は、第三者の著作物を無断で利用又は転載してはならない。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kv8gurwtn46r" w:id="8"/>
      <w:bookmarkEnd w:id="8"/>
      <w:r w:rsidDel="00000000" w:rsidR="00000000" w:rsidRPr="00000000">
        <w:rPr>
          <w:rFonts w:ascii="Arial Unicode MS" w:cs="Arial Unicode MS" w:eastAsia="Arial Unicode MS" w:hAnsi="Arial Unicode MS"/>
          <w:b w:val="1"/>
          <w:bCs w:val="1"/>
          <w:sz w:val="34"/>
          <w:szCs w:val="34"/>
          <w:rtl w:val="0"/>
        </w:rPr>
        <w:t xml:space="preserve">第8条　外部公開時の注意</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生成AIを用いて作成したコンテンツを外部公開する場合は、次の事項を遵守する。</w:t>
        <w:br w:type="textWrapping"/>
        <w:t xml:space="preserve">1　事実関係の確認</w:t>
        <w:br w:type="textWrapping"/>
        <w:t xml:space="preserve">2　著作権及び商標権の確認</w:t>
        <w:br w:type="textWrapping"/>
        <w:t xml:space="preserve">3　個人情報及び機密情報の非掲載</w:t>
        <w:br w:type="textWrapping"/>
        <w:t xml:space="preserve">4　会社の承認取得</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fqgz11pf3olg" w:id="9"/>
      <w:bookmarkEnd w:id="9"/>
      <w:r w:rsidDel="00000000" w:rsidR="00000000" w:rsidRPr="00000000">
        <w:rPr>
          <w:rFonts w:ascii="Arial Unicode MS" w:cs="Arial Unicode MS" w:eastAsia="Arial Unicode MS" w:hAnsi="Arial Unicode MS"/>
          <w:b w:val="1"/>
          <w:bCs w:val="1"/>
          <w:sz w:val="34"/>
          <w:szCs w:val="34"/>
          <w:rtl w:val="0"/>
        </w:rPr>
        <w:t xml:space="preserve">第9条　教育及び管理体制</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当社は、生成AI利用に関する教育及びガイドラインの整備を行い、適切な運用体制を構築する。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6pv4mp85774n" w:id="10"/>
      <w:bookmarkEnd w:id="10"/>
      <w:r w:rsidDel="00000000" w:rsidR="00000000" w:rsidRPr="00000000">
        <w:rPr>
          <w:rFonts w:ascii="Arial Unicode MS" w:cs="Arial Unicode MS" w:eastAsia="Arial Unicode MS" w:hAnsi="Arial Unicode MS"/>
          <w:b w:val="1"/>
          <w:bCs w:val="1"/>
          <w:sz w:val="34"/>
          <w:szCs w:val="34"/>
          <w:rtl w:val="0"/>
        </w:rPr>
        <w:t xml:space="preserve">第10条　違反時の措置</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利用者が本ポリシーに違反した場合、当社は就業規則その他の規程に基づき必要な措置を講じることができる。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tte2kn6go0yk" w:id="11"/>
      <w:bookmarkEnd w:id="11"/>
      <w:r w:rsidDel="00000000" w:rsidR="00000000" w:rsidRPr="00000000">
        <w:rPr>
          <w:rFonts w:ascii="Arial Unicode MS" w:cs="Arial Unicode MS" w:eastAsia="Arial Unicode MS" w:hAnsi="Arial Unicode MS"/>
          <w:b w:val="1"/>
          <w:bCs w:val="1"/>
          <w:sz w:val="34"/>
          <w:szCs w:val="34"/>
          <w:rtl w:val="0"/>
        </w:rPr>
        <w:t xml:space="preserve">第11条　改定</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当社は、法令改正、技術動向又は業務上の必要に応じ、本ポリシーを改定することができる。</w:t>
      </w:r>
    </w:p>
    <w:p w:rsidR="00000000" w:rsidDel="00000000" w:rsidP="00000000" w:rsidRDefault="00000000" w:rsidRPr="00000000" w14:paraId="0000002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