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kz56371xf3p" w:id="0"/>
      <w:bookmarkEnd w:id="0"/>
      <w:r w:rsidDel="00000000" w:rsidR="00000000" w:rsidRPr="00000000">
        <w:rPr>
          <w:rFonts w:ascii="Arial Unicode MS" w:cs="Arial Unicode MS" w:eastAsia="Arial Unicode MS" w:hAnsi="Arial Unicode MS"/>
          <w:b w:val="1"/>
          <w:bCs w:val="1"/>
          <w:sz w:val="44"/>
          <w:szCs w:val="44"/>
          <w:rtl w:val="0"/>
        </w:rPr>
        <w:t xml:space="preserve">生成AI利用同意書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は、事業者が提供する生成AI関連サービス（以下「本サービス」という。）の利用に関し、利用者（以下「利用者」という。）から取得する情報及び生成物の取扱い等について、次のとおり同意事項を定め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利用者は、本同意書の内容を確認し、同意したうえで本サービスを利用するものとする。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ss93ds8b4jh7"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本同意書は、本サービスの利用に伴い、利用者が入力する情報、生成されるコンテンツ及び利用履歴等の取扱いについて定め、利用者及び事業者双方の権利義務関係を明確にすることを目的とする。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sd59zzklm2c2"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本同意書において使用する用語の定義は、次のとおりとする。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本サービスとは、事業者が提供する生成AI機能、関連アプリケーション、API、サポート及び付随サービスの総称をいう。</w:t>
        <w:br w:type="textWrapping"/>
        <w:t xml:space="preserve">2　入力情報とは、利用者が本サービスに入力、送信又はアップロードする文章、画像、音声、データその他一切の情報をいう。</w:t>
        <w:br w:type="textWrapping"/>
        <w:t xml:space="preserve">3　生成物とは、本サービスにより自動的に生成された文章、画像、音声、プログラムその他の成果物をいう。</w:t>
        <w:br w:type="textWrapping"/>
        <w:t xml:space="preserve">4　利用履歴とは、本サービスの利用日時、利用機能、操作記録その他の利用状況に関する情報をいう。</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3i8ycut7ep48" w:id="3"/>
      <w:bookmarkEnd w:id="3"/>
      <w:r w:rsidDel="00000000" w:rsidR="00000000" w:rsidRPr="00000000">
        <w:rPr>
          <w:rFonts w:ascii="Arial Unicode MS" w:cs="Arial Unicode MS" w:eastAsia="Arial Unicode MS" w:hAnsi="Arial Unicode MS"/>
          <w:b w:val="1"/>
          <w:bCs w:val="1"/>
          <w:sz w:val="34"/>
          <w:szCs w:val="34"/>
          <w:rtl w:val="0"/>
        </w:rPr>
        <w:t xml:space="preserve">第3条（情報の利用）</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利用者は、事業者が以下の目的のために入力情報及び利用履歴を利用することに同意する。</w:t>
        <w:br w:type="textWrapping"/>
        <w:t xml:space="preserve">(1) 本サービスの提供及び運営</w:t>
        <w:br w:type="textWrapping"/>
        <w:t xml:space="preserve">(2) 品質向上及び機能改善</w:t>
        <w:br w:type="textWrapping"/>
        <w:t xml:space="preserve">(3) 不正利用防止及びセキュリティ確保</w:t>
        <w:br w:type="textWrapping"/>
        <w:t xml:space="preserve">(4) 統計分析及びサービス改善のための研究開発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事業者は、個人情報を含む入力情報を取り扱う場合には、関係法令及び事業者のプライバシーポリシーに従い適切に管理する。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2mifgpfkj1w" w:id="4"/>
      <w:bookmarkEnd w:id="4"/>
      <w:r w:rsidDel="00000000" w:rsidR="00000000" w:rsidRPr="00000000">
        <w:rPr>
          <w:rFonts w:ascii="Arial Unicode MS" w:cs="Arial Unicode MS" w:eastAsia="Arial Unicode MS" w:hAnsi="Arial Unicode MS"/>
          <w:b w:val="1"/>
          <w:bCs w:val="1"/>
          <w:sz w:val="34"/>
          <w:szCs w:val="34"/>
          <w:rtl w:val="0"/>
        </w:rPr>
        <w:t xml:space="preserve">第4条（生成物の取扱い）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生成物の利用可否及び利用方法については、利用者の責任において判断するものとする。</w:t>
        <w:br w:type="textWrapping"/>
        <w:t xml:space="preserve">2　利用者は、生成物の内容について、法令違反又は第三者の権利侵害が生じないよう十分に確認する責任を負う。</w:t>
        <w:br w:type="textWrapping"/>
        <w:t xml:space="preserve">3　事業者は、生成物の正確性、完全性、有用性又は特定目的適合性について保証しない。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nx83s394su"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利用者は、本サービスの利用にあたり、次の各号に掲げる行為を行ってはならない。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法令又は公序良俗に違反する行為</w:t>
        <w:br w:type="textWrapping"/>
        <w:t xml:space="preserve">2　第三者の知的財産権、プライバシー権その他の権利を侵害する行為</w:t>
        <w:br w:type="textWrapping"/>
        <w:t xml:space="preserve">3　本サービスの運営を妨害する行為</w:t>
        <w:br w:type="textWrapping"/>
        <w:t xml:space="preserve">4　虚偽情報の入力又は不正アクセス行為</w:t>
        <w:br w:type="textWrapping"/>
        <w:t xml:space="preserve">5　その他、事業者が不適切と判断する行為</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1qsfsshvltam"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本サービスに関するプログラム、データベース、仕様及び関連資料の知的財産権は事業者又は正当な権利者に帰属する。</w:t>
        <w:br w:type="textWrapping"/>
        <w:t xml:space="preserve">2　生成物の権利帰属については、別途利用規約又は契約に定める場合を除き、法令及び個別事情に従うものとする。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la8icnffjt4" w:id="7"/>
      <w:bookmarkEnd w:id="7"/>
      <w:r w:rsidDel="00000000" w:rsidR="00000000" w:rsidRPr="00000000">
        <w:rPr>
          <w:rFonts w:ascii="Arial Unicode MS" w:cs="Arial Unicode MS" w:eastAsia="Arial Unicode MS" w:hAnsi="Arial Unicode MS"/>
          <w:b w:val="1"/>
          <w:bCs w:val="1"/>
          <w:sz w:val="34"/>
          <w:szCs w:val="34"/>
          <w:rtl w:val="0"/>
        </w:rPr>
        <w:t xml:space="preserve">第7条（免責）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事業者は、本サービスの利用により利用者又は第三者に生じた損害について、事業者の故意又は重過失がある場合を除き責任を負わない。</w:t>
        <w:br w:type="textWrapping"/>
        <w:t xml:space="preserve">2　本サービスは、予告なく内容の変更、中断又は終了が行われることがある。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dt6bzn5vr4ot"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本同意は、利用者が本サービスを利用している期間中有効に存続する。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8rduwztryyix" w:id="9"/>
      <w:bookmarkEnd w:id="9"/>
      <w:r w:rsidDel="00000000" w:rsidR="00000000" w:rsidRPr="00000000">
        <w:rPr>
          <w:rFonts w:ascii="Arial Unicode MS" w:cs="Arial Unicode MS" w:eastAsia="Arial Unicode MS" w:hAnsi="Arial Unicode MS"/>
          <w:b w:val="1"/>
          <w:bCs w:val="1"/>
          <w:sz w:val="34"/>
          <w:szCs w:val="34"/>
          <w:rtl w:val="0"/>
        </w:rPr>
        <w:t xml:space="preserve">第9条（準拠法及び管轄）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本同意書は日本法を準拠法とし、本同意に関して生じる紛争については、事業者本店所在地を管轄する地方裁判所を第一審の専属的合意管轄裁判所とする。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dks9g0xbwfa5"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本同意書に定めのない事項又は解釈に疑義が生じた場合には、利用者及び事業者は誠意をもって協議し解決する。</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