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d97mya52bju" w:id="0"/>
      <w:bookmarkEnd w:id="0"/>
      <w:r w:rsidDel="00000000" w:rsidR="00000000" w:rsidRPr="00000000">
        <w:rPr>
          <w:rFonts w:ascii="Arial Unicode MS" w:cs="Arial Unicode MS" w:eastAsia="Arial Unicode MS" w:hAnsi="Arial Unicode MS"/>
          <w:b w:val="1"/>
          <w:bCs w:val="1"/>
          <w:sz w:val="44"/>
          <w:szCs w:val="44"/>
          <w:rtl w:val="0"/>
        </w:rPr>
        <w:t xml:space="preserve">イベントスタッフ業務委託契約書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●●株式会社（以下「甲」という。）と、●●（以下「乙」という。）は、イベントスタッフ業務の委託に関し、以下のとおり契約（以下「本契約」という。）を締結する。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wgf999clrr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本契約は、甲が企画又は運営するイベントにおいて、乙に対しスタッフ業務を委託し、その条件及び権利義務関係を定めることを目的とする。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d6j82fjte3g"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1　乙は、甲の指示に従い、以下の業務（以下「本業務」という。）を遂行する。</w:t>
        <w:br w:type="textWrapping"/>
        <w:t xml:space="preserve">① 受付、案内、誘導業務</w:t>
        <w:br w:type="textWrapping"/>
        <w:t xml:space="preserve">② 設営・撤去作業</w:t>
        <w:br w:type="textWrapping"/>
        <w:t xml:space="preserve">③ 来場者対応及びサポート業務</w:t>
        <w:br w:type="textWrapping"/>
        <w:t xml:space="preserve">④ その他、甲が指示する関連業務</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2　本業務の詳細な内容、日時、場所及び人数等は、個別の業務指示書又は発注書により定める。</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v8cebqm938n"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1　本契約は業務委託契約であり、甲乙間に雇用関係は生じない。</w:t>
        <w:br w:type="textWrapping"/>
        <w:t xml:space="preserve">2　乙は自己の裁量と責任において本業務を遂行するものとする。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gb6f7zgxh8" w:id="4"/>
      <w:bookmarkEnd w:id="4"/>
      <w:r w:rsidDel="00000000" w:rsidR="00000000" w:rsidRPr="00000000">
        <w:rPr>
          <w:rFonts w:ascii="Arial Unicode MS" w:cs="Arial Unicode MS" w:eastAsia="Arial Unicode MS" w:hAnsi="Arial Unicode MS"/>
          <w:b w:val="1"/>
          <w:bCs w:val="1"/>
          <w:sz w:val="34"/>
          <w:szCs w:val="34"/>
          <w:rtl w:val="0"/>
        </w:rPr>
        <w:t xml:space="preserve">第4条（業務遂行義務）</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1　乙は、善良なる管理者の注意をもって本業務を遂行する。</w:t>
        <w:br w:type="textWrapping"/>
        <w:t xml:space="preserve">2　乙は、イベントの円滑な運営及び来場者の安全確保に十分配慮するものとする。</w:t>
        <w:br w:type="textWrapping"/>
        <w:t xml:space="preserve">3　乙は、甲のブランド価値及び信用を毀損する行為を行ってはならない。</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hf1ygxzi3oc"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乙は、甲の事前の書面承諾なく、本業務の全部又は一部を第三者に再委託してはならない。</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cc570z8opq0"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1　本業務の報酬は、別途定める発注書又は合意書に従う。</w:t>
        <w:br w:type="textWrapping"/>
        <w:t xml:space="preserve">2　甲は、乙の請求に基づき、所定の期日までに報酬を支払う。</w:t>
        <w:br w:type="textWrapping"/>
        <w:t xml:space="preserve">3　交通費、宿泊費等の経費の取扱いは、別途合意により定める。</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unqr1ew0le7" w:id="7"/>
      <w:bookmarkEnd w:id="7"/>
      <w:r w:rsidDel="00000000" w:rsidR="00000000" w:rsidRPr="00000000">
        <w:rPr>
          <w:rFonts w:ascii="Arial Unicode MS" w:cs="Arial Unicode MS" w:eastAsia="Arial Unicode MS" w:hAnsi="Arial Unicode MS"/>
          <w:b w:val="1"/>
          <w:bCs w:val="1"/>
          <w:sz w:val="34"/>
          <w:szCs w:val="34"/>
          <w:rtl w:val="0"/>
        </w:rPr>
        <w:t xml:space="preserve">第7条（機材及び備品）</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1　本業務に必要な機材・備品は、原則として甲が提供する。</w:t>
        <w:br w:type="textWrapping"/>
        <w:t xml:space="preserve">2　乙が自己の機材を使用する場合、その管理責任は乙が負う。</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7ormcqljyok" w:id="8"/>
      <w:bookmarkEnd w:id="8"/>
      <w:r w:rsidDel="00000000" w:rsidR="00000000" w:rsidRPr="00000000">
        <w:rPr>
          <w:rFonts w:ascii="Arial Unicode MS" w:cs="Arial Unicode MS" w:eastAsia="Arial Unicode MS" w:hAnsi="Arial Unicode MS"/>
          <w:b w:val="1"/>
          <w:bCs w:val="1"/>
          <w:sz w:val="34"/>
          <w:szCs w:val="34"/>
          <w:rtl w:val="0"/>
        </w:rPr>
        <w:t xml:space="preserve">第8条（安全管理）</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1　乙は、業務遂行にあたり安全管理に十分配慮し、事故防止に努める。</w:t>
        <w:br w:type="textWrapping"/>
        <w:t xml:space="preserve">2　事故又はトラブルが発生した場合、乙は直ちに甲に報告し、その指示に従う。</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zr01de9to7b"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1　乙は、本業務に関連して知り得た甲の営業情報、顧客情報、イベント内容等の一切の情報を秘密として取り扱う。</w:t>
        <w:br w:type="textWrapping"/>
        <w:t xml:space="preserve">2　乙は、これらの情報を第三者に開示又は漏えいしてはならない。</w:t>
        <w:br w:type="textWrapping"/>
        <w:t xml:space="preserve">3　本条の義務は、本契約終了後も存続する。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rpho1uc2vqp"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乙は、業務上取り扱う個人情報について、法令及び甲の指示に従い、適切に管理しなければならない。</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rxbyeiz5yl7" w:id="11"/>
      <w:bookmarkEnd w:id="11"/>
      <w:r w:rsidDel="00000000" w:rsidR="00000000" w:rsidRPr="00000000">
        <w:rPr>
          <w:rFonts w:ascii="Arial Unicode MS" w:cs="Arial Unicode MS" w:eastAsia="Arial Unicode MS" w:hAnsi="Arial Unicode MS"/>
          <w:b w:val="1"/>
          <w:bCs w:val="1"/>
          <w:sz w:val="34"/>
          <w:szCs w:val="34"/>
          <w:rtl w:val="0"/>
        </w:rPr>
        <w:t xml:space="preserve">第11条（成果物及び権利）</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1　本業務により作成された資料、写真、映像その他一切の成果物の権利は、原則として甲に帰属する。</w:t>
        <w:br w:type="textWrapping"/>
        <w:t xml:space="preserve">2　乙は、甲の事前承諾なく成果物を使用又は公開してはならない。</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ktyymjoz7t8" w:id="12"/>
      <w:bookmarkEnd w:id="12"/>
      <w:r w:rsidDel="00000000" w:rsidR="00000000" w:rsidRPr="00000000">
        <w:rPr>
          <w:rFonts w:ascii="Arial Unicode MS" w:cs="Arial Unicode MS" w:eastAsia="Arial Unicode MS" w:hAnsi="Arial Unicode MS"/>
          <w:b w:val="1"/>
          <w:bCs w:val="1"/>
          <w:sz w:val="34"/>
          <w:szCs w:val="34"/>
          <w:rtl w:val="0"/>
        </w:rPr>
        <w:t xml:space="preserve">第12条（禁止事項）</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乙は、以下の行為を行ってはならない。</w:t>
        <w:br w:type="textWrapping"/>
        <w:t xml:space="preserve">① 無断欠勤又は業務放棄</w:t>
        <w:br w:type="textWrapping"/>
        <w:t xml:space="preserve">② 来場者に対する不適切な対応</w:t>
        <w:br w:type="textWrapping"/>
        <w:t xml:space="preserve">③ 法令違反又は公序良俗に反する行為</w:t>
        <w:br w:type="textWrapping"/>
        <w:t xml:space="preserve">④ SNS等での無断情報発信</w:t>
        <w:br w:type="textWrapping"/>
        <w:t xml:space="preserve">⑤ その他、甲が不適切と判断する行為</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46a2z8m2k18"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本契約の有効期間は、●●年●月●日から●●年●月●日までとする。</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7a066lyl7b"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1　甲又は乙は、相手方が本契約に違反した場合、相当期間を定めて是正を求め、改善がない場合には本契約を解除できる。</w:t>
        <w:br w:type="textWrapping"/>
        <w:t xml:space="preserve">2　以下の場合、甲は催告なく直ちに契約を解除できる。</w:t>
        <w:br w:type="textWrapping"/>
        <w:t xml:space="preserve">① 重大な契約違反があった場合</w:t>
        <w:br w:type="textWrapping"/>
        <w:t xml:space="preserve">② 信用失墜行為があった場合</w:t>
        <w:br w:type="textWrapping"/>
        <w:t xml:space="preserve">③ イベント運営に重大な支障を及ぼすおそれがある場合</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sba5td6i5ja"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乙が本契約に違反し、甲に損害を与えた場合、乙はその損害を賠償する責任を負う。</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mcgil8h54n94" w:id="16"/>
      <w:bookmarkEnd w:id="16"/>
      <w:r w:rsidDel="00000000" w:rsidR="00000000" w:rsidRPr="00000000">
        <w:rPr>
          <w:rFonts w:ascii="Arial Unicode MS" w:cs="Arial Unicode MS" w:eastAsia="Arial Unicode MS" w:hAnsi="Arial Unicode MS"/>
          <w:b w:val="1"/>
          <w:bCs w:val="1"/>
          <w:sz w:val="34"/>
          <w:szCs w:val="34"/>
          <w:rtl w:val="0"/>
        </w:rPr>
        <w:t xml:space="preserve">第16条（免責）</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1　天災地変、感染症、行政指導等の不可抗力によりイベントが中止となった場合、甲は乙に対して責任を負わない。</w:t>
        <w:br w:type="textWrapping"/>
        <w:t xml:space="preserve">2　本業務に関連して発生した間接損害について、甲は責任を負わない。</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tex3uuu3x2l"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1　甲及び乙は、自らが反社会的勢力に該当しないことを表明し保証する。</w:t>
        <w:br w:type="textWrapping"/>
        <w:t xml:space="preserve">2　違反した場合、相手方は催告なく契約を解除できる。</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jtb1c6rggxw5"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本契約に定めのない事項又は疑義が生じた場合、甲乙は誠意をもって協議し解決する。</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7g0opl64utdj" w:id="19"/>
      <w:bookmarkEnd w:id="19"/>
      <w:r w:rsidDel="00000000" w:rsidR="00000000" w:rsidRPr="00000000">
        <w:rPr>
          <w:rFonts w:ascii="Arial Unicode MS" w:cs="Arial Unicode MS" w:eastAsia="Arial Unicode MS" w:hAnsi="Arial Unicode MS"/>
          <w:b w:val="1"/>
          <w:bCs w:val="1"/>
          <w:sz w:val="34"/>
          <w:szCs w:val="34"/>
          <w:rtl w:val="0"/>
        </w:rPr>
        <w:t xml:space="preserve">第19条（管轄）</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rqpgu2kdwxwy" w:id="20"/>
      <w:bookmarkEnd w:id="20"/>
      <w:r w:rsidDel="00000000" w:rsidR="00000000" w:rsidRPr="00000000">
        <w:rPr>
          <w:rFonts w:ascii="Arial Unicode MS" w:cs="Arial Unicode MS" w:eastAsia="Arial Unicode MS" w:hAnsi="Arial Unicode MS"/>
          <w:b w:val="1"/>
          <w:bCs w:val="1"/>
          <w:sz w:val="34"/>
          <w:szCs w:val="34"/>
          <w:rtl w:val="0"/>
        </w:rPr>
        <w:t xml:space="preserve">第20条（契約書の作成）</w:t>
      </w:r>
    </w:p>
    <w:p w:rsidR="00000000" w:rsidDel="00000000" w:rsidP="00000000" w:rsidRDefault="00000000" w:rsidRPr="00000000" w14:paraId="00000040">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本契約締結の証として、本書を2通作成し、甲乙各自署名又は記名押印のうえ、各1通を保有する。</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Fonts w:ascii="Arial Unicode MS" w:cs="Arial Unicode MS" w:eastAsia="Arial Unicode MS" w:hAnsi="Arial Unicode MS"/>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乙</w:t>
        <w:br w:type="textWrapping"/>
        <w:t xml:space="preserve">住所：</w:t>
        <w:br w:type="textWrapping"/>
        <w:t xml:space="preserve">氏名：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