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vker1oxrinnl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設営・撤去作業請負契約書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●●株式会社（以下「甲」という。）と●●株式会社（以下「乙」という。）は、イベント会場等における設営・撤去作業の請負に関し、以下のとおり契約（以下「本契約」という。）を締結する。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dvn6fdnkq3x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本契約は、甲が主催又は管理するイベント、展示会、催事その他これらに付随する業務において、乙が設営及び撤去作業を請け負うにあたり、その条件及び責任関係を明確にすることを目的とする。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ditbdb0d3t2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乙は、甲の指定する仕様書、図面、工程表及び指示に従い、以下の業務（以下「本業務」という。）を実施する。</w:t>
        <w:br w:type="textWrapping"/>
        <w:t xml:space="preserve">(1) ステージ、ブース、装飾物、機材等の設営作業</w:t>
        <w:br w:type="textWrapping"/>
        <w:t xml:space="preserve">(2) イベント終了後の撤去及び原状回復作業</w:t>
        <w:br w:type="textWrapping"/>
        <w:t xml:space="preserve">(3) 資材搬入・搬出、組立、解体、運搬作業</w:t>
        <w:br w:type="textWrapping"/>
        <w:t xml:space="preserve">(4) その他前各号に付随する一切の業務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本業務の詳細は、別紙仕様書に定める。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p63j66w75y9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第3条（契約形態）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本契約は請負契約とし、乙は自己の裁量と責任において本業務を完成させるものとする。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7lu7r8o5jf0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第4条（履行場所・期間）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本業務の履行場所は、甲が指定する会場とする。</w:t>
        <w:br w:type="textWrapping"/>
        <w:t xml:space="preserve">2　本業務の履行期間は、●年●月●日から●年●月●日までとする。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ekhgnoduw94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第5条（報酬及び支払方法）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甲は乙に対し、本業務の対価として金●●円（消費税別）を支払う。</w:t>
        <w:br w:type="textWrapping"/>
        <w:t xml:space="preserve">2　支払時期は、業務完了後●日以内とする。</w:t>
        <w:br w:type="textWrapping"/>
        <w:t xml:space="preserve">3　振込手数料は甲の負担とする。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enmh27zsuzs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第6条（再委託）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乙は、甲の事前の書面承諾なく、本業務の全部又は一部を第三者に再委託してはならない。</w:t>
        <w:br w:type="textWrapping"/>
        <w:t xml:space="preserve">2　再委託が認められた場合であっても、乙は当該第三者の行為について一切の責任を負う。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kd0qs6o6e20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第7条（安全管理）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乙は、本業務の遂行にあたり、労働安全衛生法その他関連法令を遵守し、安全管理を徹底するものとする。</w:t>
        <w:br w:type="textWrapping"/>
        <w:t xml:space="preserve">2　事故防止措置、保護具の着用、作業手順の遵守等については乙の責任において実施する。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b4z6zkks9vk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第8条（損害賠償）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乙は、本業務の遂行に関連して、第三者又は甲に損害を与えた場合、その一切の責任を負う。</w:t>
        <w:br w:type="textWrapping"/>
        <w:t xml:space="preserve">2　ただし、甲の指示又は過失による場合はこの限りでない。</w:t>
        <w:br w:type="textWrapping"/>
        <w:t xml:space="preserve">3　乙の責任による損害賠償額は、本契約金額を上限とする。ただし、故意又は重過失の場合はこの限りでない。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uxw6opwbq95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第9条（設備・資材）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本業務に必要な工具、機材、資材は、原則として乙が準備する。</w:t>
        <w:br w:type="textWrapping"/>
        <w:t xml:space="preserve">2　甲が支給する資材がある場合、乙は善良なる管理者の注意をもって管理する。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vt4qbagt4fl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第10条（秘密保持）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乙は、本業務に関連して知り得た甲の営業上、技術上その他一切の情報を第三者に漏えいしてはならない。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1evz3gbjbwf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第11条（知的財産権）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本業務により作成された成果物の著作権は、特段の定めがない限り甲に帰属する。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9e9phgd6shi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第12条（契約解除）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甲又は乙は、相手方が本契約に違反し、相当期間を定めて是正を求めても改善されない場合、本契約を解除できる。</w:t>
        <w:br w:type="textWrapping"/>
        <w:t xml:space="preserve">2　緊急を要する場合、無催告で解除できる。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a03h2vh2e7c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第13条（不可抗力）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天災地変、感染症、戦争、法令改正その他不可抗力により本契約の履行が困難となった場合、当事者は責任を負わない。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t2nks6oxu3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第14条（反社会的勢力の排除）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甲及び乙は、自ら及び関係者が反社会的勢力でないことを保証し、違反した場合は催告なく契約を解除できる。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ftooqm5y0g7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第15条（協議事項）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本契約に定めのない事項又は疑義が生じた場合、甲乙は誠意をもって協議し解決する。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s2qn0tiu5hz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第16条（管轄）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本契約に関する紛争については、甲の本店所在地を管轄する地方裁判所を専属的合意管轄とする。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rhvwa5x06y8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第17条（有効期間）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本契約の有効期間は契約締結日から業務完了までとする。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本契約締結の証として、本書2通を作成し、甲乙記名押印の上、各1通を保有する。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</w:t>
        <w:br w:type="textWrapping"/>
        <w:t xml:space="preserve">会社名：</w:t>
        <w:br w:type="textWrapping"/>
        <w:t xml:space="preserve">住所：</w:t>
        <w:br w:type="textWrapping"/>
        <w:t xml:space="preserve">代表者名：　　　　　　　　　　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</w:t>
        <w:br w:type="textWrapping"/>
        <w:t xml:space="preserve">会社名：</w:t>
        <w:br w:type="textWrapping"/>
        <w:t xml:space="preserve">住所：</w:t>
        <w:br w:type="textWrapping"/>
        <w:t xml:space="preserve">代表者名：　　　　　　　　　　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