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fue3xi40dsk" w:id="0"/>
      <w:bookmarkEnd w:id="0"/>
      <w:r w:rsidDel="00000000" w:rsidR="00000000" w:rsidRPr="00000000">
        <w:rPr>
          <w:rFonts w:ascii="Arial Unicode MS" w:cs="Arial Unicode MS" w:eastAsia="Arial Unicode MS" w:hAnsi="Arial Unicode MS"/>
          <w:b w:val="1"/>
          <w:bCs w:val="1"/>
          <w:sz w:val="44"/>
          <w:szCs w:val="44"/>
          <w:rtl w:val="0"/>
        </w:rPr>
        <w:t xml:space="preserve">イベント広告制作委託契約書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本契約は、イベント広告の企画・制作業務に関し、発注者と受託者の権利義務関係を明確にすることを目的として締結されるものである。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●●株式会社（以下「甲」という。）と●●株式会社（以下「乙」という。）は、イベント広告制作業務に関し、以下のとおり契約（以下「本契約」という。）を締結する。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yk8g968y0zz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本契約は、甲が主催又は関与するイベントに関する広告制作業務を乙に委託し、乙がこれを受託するにあたり、必要な事項を定めることを目的とする。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313vt9xxormu"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乙は、甲の依頼に基づき、以下の業務（以下「本業務」という。）を行う。</w:t>
      </w:r>
    </w:p>
    <w:p w:rsidR="00000000" w:rsidDel="00000000" w:rsidP="00000000" w:rsidRDefault="00000000" w:rsidRPr="00000000" w14:paraId="0000000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イベント広告の企画立案</w:t>
      </w:r>
    </w:p>
    <w:p w:rsidR="00000000" w:rsidDel="00000000" w:rsidP="00000000" w:rsidRDefault="00000000" w:rsidRPr="00000000" w14:paraId="0000000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広告素材（画像、動画、文章、デザイン等）の制作</w:t>
      </w:r>
    </w:p>
    <w:p w:rsidR="00000000" w:rsidDel="00000000" w:rsidP="00000000" w:rsidRDefault="00000000" w:rsidRPr="00000000" w14:paraId="0000000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広告媒体への掲載用データの作成</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SNS広告、Web広告、紙媒体広告等の制作</w:t>
      </w:r>
    </w:p>
    <w:p w:rsidR="00000000" w:rsidDel="00000000" w:rsidP="00000000" w:rsidRDefault="00000000" w:rsidRPr="00000000" w14:paraId="0000000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その他、甲乙協議により定める関連業務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具体的な仕様、納期、成果物の内容は別途合意する仕様書又は発注書に定める。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2nbo2j8i9wfw" w:id="3"/>
      <w:bookmarkEnd w:id="3"/>
      <w:r w:rsidDel="00000000" w:rsidR="00000000" w:rsidRPr="00000000">
        <w:rPr>
          <w:rFonts w:ascii="Arial Unicode MS" w:cs="Arial Unicode MS" w:eastAsia="Arial Unicode MS" w:hAnsi="Arial Unicode MS"/>
          <w:b w:val="1"/>
          <w:bCs w:val="1"/>
          <w:sz w:val="34"/>
          <w:szCs w:val="34"/>
          <w:rtl w:val="0"/>
        </w:rPr>
        <w:t xml:space="preserve">第3条（再委託）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b2nnfaoo0zff"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本業務の対価（以下「本報酬」という。）は、別途合意する。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乙は、業務完了後、甲に対して請求書を発行する。</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甲は、請求書受領後●日以内に、乙の指定口座に振込により支払う。</w:t>
      </w:r>
    </w:p>
    <w:p w:rsidR="00000000" w:rsidDel="00000000" w:rsidP="00000000" w:rsidRDefault="00000000" w:rsidRPr="00000000" w14:paraId="0000001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ojqq9g79glt" w:id="5"/>
      <w:bookmarkEnd w:id="5"/>
      <w:r w:rsidDel="00000000" w:rsidR="00000000" w:rsidRPr="00000000">
        <w:rPr>
          <w:rFonts w:ascii="Arial Unicode MS" w:cs="Arial Unicode MS" w:eastAsia="Arial Unicode MS" w:hAnsi="Arial Unicode MS"/>
          <w:b w:val="1"/>
          <w:bCs w:val="1"/>
          <w:sz w:val="34"/>
          <w:szCs w:val="34"/>
          <w:rtl w:val="0"/>
        </w:rPr>
        <w:t xml:space="preserve">第5条（成果物の納品及び検収）</w:t>
      </w:r>
    </w:p>
    <w:p w:rsidR="00000000" w:rsidDel="00000000" w:rsidP="00000000" w:rsidRDefault="00000000" w:rsidRPr="00000000" w14:paraId="0000001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乙は、合意された納期までに成果物を納品する。</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甲は、納品後●日以内に検収を行い、合否を通知する。</w:t>
      </w:r>
    </w:p>
    <w:p w:rsidR="00000000" w:rsidDel="00000000" w:rsidP="00000000" w:rsidRDefault="00000000" w:rsidRPr="00000000" w14:paraId="0000001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不備がある場合、乙は無償で修正対応を行う。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al9gs5smffop" w:id="6"/>
      <w:bookmarkEnd w:id="6"/>
      <w:r w:rsidDel="00000000" w:rsidR="00000000" w:rsidRPr="00000000">
        <w:rPr>
          <w:rFonts w:ascii="Arial Unicode MS" w:cs="Arial Unicode MS" w:eastAsia="Arial Unicode MS" w:hAnsi="Arial Unicode MS"/>
          <w:b w:val="1"/>
          <w:bCs w:val="1"/>
          <w:sz w:val="34"/>
          <w:szCs w:val="34"/>
          <w:rtl w:val="0"/>
        </w:rPr>
        <w:t xml:space="preserve">第6条（著作権等の帰属）</w:t>
      </w:r>
    </w:p>
    <w:p w:rsidR="00000000" w:rsidDel="00000000" w:rsidP="00000000" w:rsidRDefault="00000000" w:rsidRPr="00000000" w14:paraId="0000002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本業務により制作された成果物の著作権（著作権法第27条及び第28条の権利を含む）は、別途合意がない限り、甲に帰属する。</w:t>
      </w:r>
    </w:p>
    <w:p w:rsidR="00000000" w:rsidDel="00000000" w:rsidP="00000000" w:rsidRDefault="00000000" w:rsidRPr="00000000" w14:paraId="0000002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w:t>
      </w:r>
    </w:p>
    <w:p w:rsidR="00000000" w:rsidDel="00000000" w:rsidP="00000000" w:rsidRDefault="00000000" w:rsidRPr="00000000" w14:paraId="0000002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乙は、成果物が第三者の権利を侵害しないことを保証する。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r4kl7utr93da" w:id="7"/>
      <w:bookmarkEnd w:id="7"/>
      <w:r w:rsidDel="00000000" w:rsidR="00000000" w:rsidRPr="00000000">
        <w:rPr>
          <w:rFonts w:ascii="Arial Unicode MS" w:cs="Arial Unicode MS" w:eastAsia="Arial Unicode MS" w:hAnsi="Arial Unicode MS"/>
          <w:b w:val="1"/>
          <w:bCs w:val="1"/>
          <w:sz w:val="34"/>
          <w:szCs w:val="34"/>
          <w:rtl w:val="0"/>
        </w:rPr>
        <w:t xml:space="preserve">第7条（素材の提供）</w:t>
      </w:r>
    </w:p>
    <w:p w:rsidR="00000000" w:rsidDel="00000000" w:rsidP="00000000" w:rsidRDefault="00000000" w:rsidRPr="00000000" w14:paraId="0000002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甲は、広告制作に必要な素材を乙に提供する。</w:t>
      </w:r>
    </w:p>
    <w:p w:rsidR="00000000" w:rsidDel="00000000" w:rsidP="00000000" w:rsidRDefault="00000000" w:rsidRPr="00000000" w14:paraId="0000002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提供素材に関する権利処理は甲の責任とする。</w:t>
      </w:r>
    </w:p>
    <w:p w:rsidR="00000000" w:rsidDel="00000000" w:rsidP="00000000" w:rsidRDefault="00000000" w:rsidRPr="00000000" w14:paraId="0000002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提供素材に起因する紛争について、乙は責任を負わない。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lau11zmfxjwn"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甲及び乙は、本契約に関連して知り得た相手方の営業上又は技術上の情報を第三者に漏えいしてはならない。</w:t>
      </w:r>
    </w:p>
    <w:p w:rsidR="00000000" w:rsidDel="00000000" w:rsidP="00000000" w:rsidRDefault="00000000" w:rsidRPr="00000000" w14:paraId="0000002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本条の義務は契約終了後も●年間存続する。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hztj1r3dee38"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乙は、本業務に関連して個人情報を取り扱う場合、法令及び甲の指示に従い適切に管理しなければならない。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314a86k6lrpn"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3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虚偽又は誤認を招く広告制作</w:t>
      </w:r>
    </w:p>
    <w:p w:rsidR="00000000" w:rsidDel="00000000" w:rsidP="00000000" w:rsidRDefault="00000000" w:rsidRPr="00000000" w14:paraId="0000003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法令又は公序良俗に反する表現の使用</w:t>
      </w:r>
    </w:p>
    <w:p w:rsidR="00000000" w:rsidDel="00000000" w:rsidP="00000000" w:rsidRDefault="00000000" w:rsidRPr="00000000" w14:paraId="0000003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第三者の権利を侵害する行為</w:t>
      </w:r>
    </w:p>
    <w:p w:rsidR="00000000" w:rsidDel="00000000" w:rsidP="00000000" w:rsidRDefault="00000000" w:rsidRPr="00000000" w14:paraId="0000003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甲の信用を毀損する行為</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ucjwpfxjvho"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本契約の有効期間は、契約締結日から●年とする。ただし、期間満了前に双方合意により更新できる。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v56a4rmh65ej"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C">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いずれかの当事者が本契約に違反し、是正要求後も改善されない場合、相手方は契約を解除できる。</w:t>
      </w:r>
    </w:p>
    <w:p w:rsidR="00000000" w:rsidDel="00000000" w:rsidP="00000000" w:rsidRDefault="00000000" w:rsidRPr="00000000" w14:paraId="0000003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次の場合、催告なく直ちに解除できる。</w:t>
        <w:br w:type="textWrapping"/>
        <w:t xml:space="preserve">・支払停止、破産申立等があった場合</w:t>
        <w:br w:type="textWrapping"/>
        <w:t xml:space="preserve">・信用状態が著しく悪化した場合</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o982idhf8u0m"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当事者は、本契約違反により相手方に損害を与えた場合、その損害を賠償する。ただし、責任は通常かつ直接の損害に限る。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ze0ll259pyke"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天災地変、感染症、法令変更等の不可抗力により義務の履行が困難となった場合、当事者は責任を負わない。</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m5tkjpvtkbqv"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甲及び乙は、反社会的勢力に該当しないことを表明し、将来にわたり関与しないことを保証する。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9l33zrt2h7xd"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oszcb4sxhlmm"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b1vrmqh3cia" w:id="18"/>
      <w:bookmarkEnd w:id="18"/>
      <w:r w:rsidDel="00000000" w:rsidR="00000000" w:rsidRPr="00000000">
        <w:rPr>
          <w:rFonts w:ascii="Arial Unicode MS" w:cs="Arial Unicode MS" w:eastAsia="Arial Unicode MS" w:hAnsi="Arial Unicode MS"/>
          <w:b w:val="1"/>
          <w:bCs w:val="1"/>
          <w:sz w:val="34"/>
          <w:szCs w:val="34"/>
          <w:rtl w:val="0"/>
        </w:rPr>
        <w:t xml:space="preserve">第18条（契約の成立）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本契約は、本書2通を作成し、甲乙署名押印の上、各自1通を保有することにより成立する。</w:t>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o2aqjlsb0q36" w:id="19"/>
      <w:bookmarkEnd w:id="19"/>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w:t>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