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rbwtdtb0n6m" w:id="0"/>
      <w:bookmarkEnd w:id="0"/>
      <w:r w:rsidDel="00000000" w:rsidR="00000000" w:rsidRPr="00000000">
        <w:rPr>
          <w:rFonts w:ascii="Arial Unicode MS" w:cs="Arial Unicode MS" w:eastAsia="Arial Unicode MS" w:hAnsi="Arial Unicode MS"/>
          <w:b w:val="1"/>
          <w:bCs w:val="1"/>
          <w:sz w:val="44"/>
          <w:szCs w:val="44"/>
          <w:rtl w:val="0"/>
        </w:rPr>
        <w:t xml:space="preserve">監査業務委託契約書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本契約は、●●株式会社（以下「甲」という。）と、●●（以下「乙」という。）との間で、監査業務の委託に関し、以下のとおり締結する。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8aays2r46pf"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本契約は、甲が乙に対し、甲の業務運営、財務状況、内部統制その他の事項に関する監査業務を委託し、乙がこれを受託するにあたり、その条件及び双方の権利義務関係を明確にすることを目的とする。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yo2w25iusj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乙は、本契約に基づき、次の監査業務（以下「本業務」という。）を実施する。</w:t>
        <w:br w:type="textWrapping"/>
        <w:t xml:space="preserve">（1）財務諸表監査</w:t>
        <w:br w:type="textWrapping"/>
        <w:t xml:space="preserve">（2）内部統制監査</w:t>
        <w:br w:type="textWrapping"/>
        <w:t xml:space="preserve">（3）業務プロセス監査</w:t>
        <w:br w:type="textWrapping"/>
        <w:t xml:space="preserve">（4）その他、甲乙協議のうえ定める監査業務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本業務の詳細な内容、範囲、実施方法及びスケジュールは、別途合意する仕様書又は個別契約に定める。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mes6mokm6nv"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乙は、本業務の遂行にあたり、専門家としての高度な注意義務をもって誠実に業務を遂行しなければならない。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xhgoev9asqgj" w:id="4"/>
      <w:bookmarkEnd w:id="4"/>
      <w:r w:rsidDel="00000000" w:rsidR="00000000" w:rsidRPr="00000000">
        <w:rPr>
          <w:rFonts w:ascii="Arial Unicode MS" w:cs="Arial Unicode MS" w:eastAsia="Arial Unicode MS" w:hAnsi="Arial Unicode MS"/>
          <w:b w:val="1"/>
          <w:bCs w:val="1"/>
          <w:sz w:val="34"/>
          <w:szCs w:val="34"/>
          <w:rtl w:val="0"/>
        </w:rPr>
        <w:t xml:space="preserve">第4条（独立性の確保）</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乙は、監査業務の公正性及び客観性を確保するため、甲から独立した立場で業務を行う。</w:t>
        <w:br w:type="textWrapping"/>
        <w:t xml:space="preserve">2　乙は、本業務の独立性に影響を及ぼすおそれのある利害関係が存在する場合には、速やかに甲に通知しなければならない。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s88me5ptkbg" w:id="5"/>
      <w:bookmarkEnd w:id="5"/>
      <w:r w:rsidDel="00000000" w:rsidR="00000000" w:rsidRPr="00000000">
        <w:rPr>
          <w:rFonts w:ascii="Arial Unicode MS" w:cs="Arial Unicode MS" w:eastAsia="Arial Unicode MS" w:hAnsi="Arial Unicode MS"/>
          <w:b w:val="1"/>
          <w:bCs w:val="1"/>
          <w:sz w:val="34"/>
          <w:szCs w:val="34"/>
          <w:rtl w:val="0"/>
        </w:rPr>
        <w:t xml:space="preserve">第5条（資料提供及び協力義務）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甲は、乙が本業務を適切に遂行するために必要な資料、情報及び説明を提供するものとする。</w:t>
        <w:br w:type="textWrapping"/>
        <w:t xml:space="preserve">2　甲は、乙の求めに応じ、関係者へのヒアリング、現地確認その他必要な協力を行う。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8w0beaed9em"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4rbtkpt2rp4" w:id="7"/>
      <w:bookmarkEnd w:id="7"/>
      <w:r w:rsidDel="00000000" w:rsidR="00000000" w:rsidRPr="00000000">
        <w:rPr>
          <w:rFonts w:ascii="Arial Unicode MS" w:cs="Arial Unicode MS" w:eastAsia="Arial Unicode MS" w:hAnsi="Arial Unicode MS"/>
          <w:b w:val="1"/>
          <w:bCs w:val="1"/>
          <w:sz w:val="34"/>
          <w:szCs w:val="34"/>
          <w:rtl w:val="0"/>
        </w:rPr>
        <w:t xml:space="preserve">第7条（報告義務）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乙は、本業務の結果について、監査報告書その他の成果物（以下「成果物」という。）を作成し、甲に提出する。</w:t>
        <w:br w:type="textWrapping"/>
        <w:t xml:space="preserve">2　乙は、監査過程において重大な問題を認識した場合には、速やかに甲に報告する。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7oxe4kcj7a6" w:id="8"/>
      <w:bookmarkEnd w:id="8"/>
      <w:r w:rsidDel="00000000" w:rsidR="00000000" w:rsidRPr="00000000">
        <w:rPr>
          <w:rFonts w:ascii="Arial Unicode MS" w:cs="Arial Unicode MS" w:eastAsia="Arial Unicode MS" w:hAnsi="Arial Unicode MS"/>
          <w:b w:val="1"/>
          <w:bCs w:val="1"/>
          <w:sz w:val="34"/>
          <w:szCs w:val="34"/>
          <w:rtl w:val="0"/>
        </w:rPr>
        <w:t xml:space="preserve">第8条（成果物の権利帰属）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本業務により作成された成果物の著作権は、原則として甲に帰属する。</w:t>
        <w:br w:type="textWrapping"/>
        <w:t xml:space="preserve">2　乙は、成果物を自己の営業活動に利用する場合には、事前に甲の承諾を得るものとする。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xphl5zcr90p"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乙は、本業務に関連して知り得た甲の業務上、技術上その他一切の情報を秘密として保持し、第三者に開示又は漏えいしてはならない。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n7d5zvttvgp"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乙は、本業務に関連して個人情報を取り扱う場合、関連法令及び甲の指示に従い、適切に管理しなければならない。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z9t3omjze736" w:id="11"/>
      <w:bookmarkEnd w:id="11"/>
      <w:r w:rsidDel="00000000" w:rsidR="00000000" w:rsidRPr="00000000">
        <w:rPr>
          <w:rFonts w:ascii="Arial Unicode MS" w:cs="Arial Unicode MS" w:eastAsia="Arial Unicode MS" w:hAnsi="Arial Unicode MS"/>
          <w:b w:val="1"/>
          <w:bCs w:val="1"/>
          <w:sz w:val="34"/>
          <w:szCs w:val="34"/>
          <w:rtl w:val="0"/>
        </w:rPr>
        <w:t xml:space="preserve">第11条（報酬及び費用）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業務遂行に必要な実費は、別途合意に基づき甲が負担する。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z69ybtbc3v6"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本契約の有効期間は、●●年●月●日から●●年●月●日までとする。ただし、期間満了の1か月前までに双方から書面による異議がない場合は、同一条件で更新されるものとする。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e6iulm3dgbw"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次の各号に該当する場合、催告なく解除できる。</w:t>
        <w:br w:type="textWrapping"/>
        <w:t xml:space="preserve">（1）支払停止、破産、民事再生等の申立てがあった場合</w:t>
        <w:br w:type="textWrapping"/>
        <w:t xml:space="preserve">（2）信用状態が著しく悪化した場合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uileksywoq"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甲又は乙は、本契約に違反し相手方に損害を与えた場合、その損害を賠償する責任を負う。ただし、乙の責任は、受領した報酬額を上限とする。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si95bt2qfzy6" w:id="15"/>
      <w:bookmarkEnd w:id="15"/>
      <w:r w:rsidDel="00000000" w:rsidR="00000000" w:rsidRPr="00000000">
        <w:rPr>
          <w:rFonts w:ascii="Arial Unicode MS" w:cs="Arial Unicode MS" w:eastAsia="Arial Unicode MS" w:hAnsi="Arial Unicode MS"/>
          <w:b w:val="1"/>
          <w:bCs w:val="1"/>
          <w:sz w:val="34"/>
          <w:szCs w:val="34"/>
          <w:rtl w:val="0"/>
        </w:rPr>
        <w:t xml:space="preserve">第15条（免責）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乙は、本業務の結果について合理的な注意をもって作成するが、将来の結果や完全性を保証するものではない。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6htm71fct22k"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甲及び乙は、自らが反社会的勢力に該当しないことを保証し、将来にわたっても関係を有しないことを確約する。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v7xgr7f6kwr0"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8pjrd1k4fdg7"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sp9a6qz20crz"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第19条（契約書の成立）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本契約は、本書を2通作成し、甲乙記名押印のうえ各自1通を保有する。</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2jwui76ubzd8" w:id="20"/>
      <w:bookmarkEnd w:id="20"/>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