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xybyunw3k3m" w:id="0"/>
      <w:bookmarkEnd w:id="0"/>
      <w:r w:rsidDel="00000000" w:rsidR="00000000" w:rsidRPr="00000000">
        <w:rPr>
          <w:rFonts w:ascii="Arial Unicode MS" w:cs="Arial Unicode MS" w:eastAsia="Arial Unicode MS" w:hAnsi="Arial Unicode MS"/>
          <w:b w:val="1"/>
          <w:bCs w:val="1"/>
          <w:sz w:val="44"/>
          <w:szCs w:val="44"/>
          <w:rtl w:val="0"/>
        </w:rPr>
        <w:t xml:space="preserve">会計システム導入支援契約書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●●株式会社（以下「甲」という。）と●●株式会社（以下「乙」という。）は、会計システム導入支援業務に関し、次のとおり契約（以下「本契約」という。）を締結する。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vkofr67d2wou"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本契約は、甲が導入を予定する会計システムについて、乙が導入支援業務を提供するにあたり、その内容、条件及び権利義務関係を定めることを目的とする。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1j3u9hgxdnkm"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乙は、甲に対し、次の各号に掲げる業務（以下「本業務」という。）を提供する。</w:t>
        <w:br w:type="textWrapping"/>
        <w:t xml:space="preserve">① 会計システムの選定支援</w:t>
        <w:br w:type="textWrapping"/>
        <w:t xml:space="preserve">② 要件定義及び導入計画の策定</w:t>
        <w:br w:type="textWrapping"/>
        <w:t xml:space="preserve">③ システム設定及び初期構築支援</w:t>
        <w:br w:type="textWrapping"/>
        <w:t xml:space="preserve">④ データ移行支援</w:t>
        <w:br w:type="textWrapping"/>
        <w:t xml:space="preserve">⑤ 操作説明及び運用支援</w:t>
        <w:br w:type="textWrapping"/>
        <w:t xml:space="preserve">⑥ その他、甲乙協議により定める業務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本業務の具体的内容、スケジュール及び成果物は、別途合意する仕様書又は発注書に定める。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f3rvk49fc3vq" w:id="3"/>
      <w:bookmarkEnd w:id="3"/>
      <w:r w:rsidDel="00000000" w:rsidR="00000000" w:rsidRPr="00000000">
        <w:rPr>
          <w:rFonts w:ascii="Arial Unicode MS" w:cs="Arial Unicode MS" w:eastAsia="Arial Unicode MS" w:hAnsi="Arial Unicode MS"/>
          <w:b w:val="1"/>
          <w:bCs w:val="1"/>
          <w:sz w:val="34"/>
          <w:szCs w:val="34"/>
          <w:rtl w:val="0"/>
        </w:rPr>
        <w:t xml:space="preserve">第3条（業務遂行）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乙は、善良な管理者の注意をもって本業務を遂行する。</w:t>
        <w:br w:type="textWrapping"/>
        <w:t xml:space="preserve">2　乙は、本業務の遂行にあたり、必要に応じて甲と協議し、進捗状況を報告する。</w:t>
        <w:br w:type="textWrapping"/>
        <w:t xml:space="preserve">3　甲は、本業務遂行に必要な情報、資料及び協力を適時提供する。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9yfx60ebkgxu" w:id="4"/>
      <w:bookmarkEnd w:id="4"/>
      <w:r w:rsidDel="00000000" w:rsidR="00000000" w:rsidRPr="00000000">
        <w:rPr>
          <w:rFonts w:ascii="Arial Unicode MS" w:cs="Arial Unicode MS" w:eastAsia="Arial Unicode MS" w:hAnsi="Arial Unicode MS"/>
          <w:b w:val="1"/>
          <w:bCs w:val="1"/>
          <w:sz w:val="34"/>
          <w:szCs w:val="34"/>
          <w:rtl w:val="0"/>
        </w:rPr>
        <w:t xml:space="preserve">第4条（再委託）</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乙は、本業務の全部又は一部を第三者に再委託する場合、事前に甲の書面による承諾を得るものとする。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wmvrkpb24rar" w:id="5"/>
      <w:bookmarkEnd w:id="5"/>
      <w:r w:rsidDel="00000000" w:rsidR="00000000" w:rsidRPr="00000000">
        <w:rPr>
          <w:rFonts w:ascii="Arial Unicode MS" w:cs="Arial Unicode MS" w:eastAsia="Arial Unicode MS" w:hAnsi="Arial Unicode MS"/>
          <w:b w:val="1"/>
          <w:bCs w:val="1"/>
          <w:sz w:val="34"/>
          <w:szCs w:val="34"/>
          <w:rtl w:val="0"/>
        </w:rPr>
        <w:t xml:space="preserve">第5条（成果物の検収）</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乙は、本業務により成果物を作成した場合、甲に納品する。</w:t>
        <w:br w:type="textWrapping"/>
        <w:t xml:space="preserve">2　甲は、納品後●日以内に検収を行い、合否を乙に通知する。</w:t>
        <w:br w:type="textWrapping"/>
        <w:t xml:space="preserve">3　不備がある場合、乙は無償で修正対応を行う。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ngzlwqfy0anh" w:id="6"/>
      <w:bookmarkEnd w:id="6"/>
      <w:r w:rsidDel="00000000" w:rsidR="00000000" w:rsidRPr="00000000">
        <w:rPr>
          <w:rFonts w:ascii="Arial Unicode MS" w:cs="Arial Unicode MS" w:eastAsia="Arial Unicode MS" w:hAnsi="Arial Unicode MS"/>
          <w:b w:val="1"/>
          <w:bCs w:val="1"/>
          <w:sz w:val="34"/>
          <w:szCs w:val="34"/>
          <w:rtl w:val="0"/>
        </w:rPr>
        <w:t xml:space="preserve">第6条（報酬及び支払）</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本業務の報酬は、別途合意する見積書又は契約書に定める。</w:t>
        <w:br w:type="textWrapping"/>
        <w:t xml:space="preserve">2　甲は、乙からの請求書に基づき、●日以内に指定口座へ支払う。</w:t>
        <w:br w:type="textWrapping"/>
        <w:t xml:space="preserve">3　振込手数料は甲の負担とする。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td3m9rh7fxey" w:id="7"/>
      <w:bookmarkEnd w:id="7"/>
      <w:r w:rsidDel="00000000" w:rsidR="00000000" w:rsidRPr="00000000">
        <w:rPr>
          <w:rFonts w:ascii="Arial Unicode MS" w:cs="Arial Unicode MS" w:eastAsia="Arial Unicode MS" w:hAnsi="Arial Unicode MS"/>
          <w:b w:val="1"/>
          <w:bCs w:val="1"/>
          <w:sz w:val="34"/>
          <w:szCs w:val="34"/>
          <w:rtl w:val="0"/>
        </w:rPr>
        <w:t xml:space="preserve">第7条（費用負担）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本業務に関連して発生する交通費、システム利用料その他の費用は、別途合意により定める。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vqb8rqsn817p"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本業務により作成された資料、設定内容、マニュアル等の成果物の著作権は、原則として甲に帰属する。</w:t>
        <w:br w:type="textWrapping"/>
        <w:t xml:space="preserve">2　ただし、乙が従前から保有するノウハウ、テンプレート、プログラム等の権利は乙に留保される。</w:t>
        <w:br w:type="textWrapping"/>
        <w:t xml:space="preserve">3　乙は、自己の実績として、本業務の概要を匿名化した上で公表できるものとする。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wb74s2x3k91f"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甲及び乙は、本契約に関連して知り得た相手方の営業上又は技術上の情報を第三者に開示してはならない。</w:t>
        <w:br w:type="textWrapping"/>
        <w:t xml:space="preserve">2　本条の義務は、本契約終了後も●年間存続する。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l5uh7jrzrxei" w:id="10"/>
      <w:bookmarkEnd w:id="10"/>
      <w:r w:rsidDel="00000000" w:rsidR="00000000" w:rsidRPr="00000000">
        <w:rPr>
          <w:rFonts w:ascii="Arial Unicode MS" w:cs="Arial Unicode MS" w:eastAsia="Arial Unicode MS" w:hAnsi="Arial Unicode MS"/>
          <w:b w:val="1"/>
          <w:bCs w:val="1"/>
          <w:sz w:val="34"/>
          <w:szCs w:val="34"/>
          <w:rtl w:val="0"/>
        </w:rPr>
        <w:t xml:space="preserve">第10条（個人情報の取扱い）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乙は、本業務に関連して個人情報を取り扱う場合、関係法令を遵守し、適切に管理する。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hk9mxcnuksf8" w:id="11"/>
      <w:bookmarkEnd w:id="11"/>
      <w:r w:rsidDel="00000000" w:rsidR="00000000" w:rsidRPr="00000000">
        <w:rPr>
          <w:rFonts w:ascii="Arial Unicode MS" w:cs="Arial Unicode MS" w:eastAsia="Arial Unicode MS" w:hAnsi="Arial Unicode MS"/>
          <w:b w:val="1"/>
          <w:bCs w:val="1"/>
          <w:sz w:val="34"/>
          <w:szCs w:val="34"/>
          <w:rtl w:val="0"/>
        </w:rPr>
        <w:t xml:space="preserve">第11条（責任範囲）</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乙は、本業務を遂行するにあたり、特定の成果や効果を保証するものではない。</w:t>
        <w:br w:type="textWrapping"/>
        <w:t xml:space="preserve">2　乙の責任は、通常かつ直接の損害に限られ、その上限は本契約に基づき受領した報酬額とする。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yt65ce9zt30"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pwsl861r0fmi" w:id="13"/>
      <w:bookmarkEnd w:id="13"/>
      <w:r w:rsidDel="00000000" w:rsidR="00000000" w:rsidRPr="00000000">
        <w:rPr>
          <w:rFonts w:ascii="Arial Unicode MS" w:cs="Arial Unicode MS" w:eastAsia="Arial Unicode MS" w:hAnsi="Arial Unicode MS"/>
          <w:b w:val="1"/>
          <w:bCs w:val="1"/>
          <w:sz w:val="34"/>
          <w:szCs w:val="34"/>
          <w:rtl w:val="0"/>
        </w:rPr>
        <w:t xml:space="preserve">第13条（契約解除）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甲又は乙は、相手方が本契約に違反し、是正を求めたにもかかわらず改善されない場合、本契約を解除できる。</w:t>
        <w:br w:type="textWrapping"/>
        <w:t xml:space="preserve">2　やむを得ない事情により契約を継続できない場合、双方協議の上解除できる。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t8tji35zpxpj" w:id="14"/>
      <w:bookmarkEnd w:id="14"/>
      <w:r w:rsidDel="00000000" w:rsidR="00000000" w:rsidRPr="00000000">
        <w:rPr>
          <w:rFonts w:ascii="Arial Unicode MS" w:cs="Arial Unicode MS" w:eastAsia="Arial Unicode MS" w:hAnsi="Arial Unicode MS"/>
          <w:b w:val="1"/>
          <w:bCs w:val="1"/>
          <w:sz w:val="34"/>
          <w:szCs w:val="34"/>
          <w:rtl w:val="0"/>
        </w:rPr>
        <w:t xml:space="preserve">第14条（不可抗力）</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天災、法令改正その他当事者の責めに帰さない事由により本契約の履行が困難となった場合、当事者は責任を負わない。</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srhr7isr7i7m"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甲及び乙は、反社会的勢力に該当しないことを表明し、将来にわたり関係を持たないことを保証する。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grrfgl6kro1v"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4xo3r8vaeqcd" w:id="17"/>
      <w:bookmarkEnd w:id="17"/>
      <w:r w:rsidDel="00000000" w:rsidR="00000000" w:rsidRPr="00000000">
        <w:rPr>
          <w:rFonts w:ascii="Arial Unicode MS" w:cs="Arial Unicode MS" w:eastAsia="Arial Unicode MS" w:hAnsi="Arial Unicode MS"/>
          <w:b w:val="1"/>
          <w:bCs w:val="1"/>
          <w:sz w:val="34"/>
          <w:szCs w:val="34"/>
          <w:rtl w:val="0"/>
        </w:rPr>
        <w:t xml:space="preserve">第17条（準拠法・管轄）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本契約は日本法に準拠し、紛争については甲の本店所在地を管轄する地方裁判所を専属的合意管轄とする。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56k3vxbzox2" w:id="18"/>
      <w:bookmarkEnd w:id="18"/>
      <w:r w:rsidDel="00000000" w:rsidR="00000000" w:rsidRPr="00000000">
        <w:rPr>
          <w:rFonts w:ascii="Arial Unicode MS" w:cs="Arial Unicode MS" w:eastAsia="Arial Unicode MS" w:hAnsi="Arial Unicode MS"/>
          <w:b w:val="1"/>
          <w:bCs w:val="1"/>
          <w:sz w:val="34"/>
          <w:szCs w:val="34"/>
          <w:rtl w:val="0"/>
        </w:rPr>
        <w:t xml:space="preserve">第18条（契約の成立）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本契約は、本書を2通作成し、甲乙記名押印の上、各自1通を保有することで成立する。</w:t>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3ypuu4jlcn3" w:id="19"/>
      <w:bookmarkEnd w:id="19"/>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