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440lflmll40" w:id="0"/>
      <w:bookmarkEnd w:id="0"/>
      <w:r w:rsidDel="00000000" w:rsidR="00000000" w:rsidRPr="00000000">
        <w:rPr>
          <w:rFonts w:ascii="Arial Unicode MS" w:cs="Arial Unicode MS" w:eastAsia="Arial Unicode MS" w:hAnsi="Arial Unicode MS"/>
          <w:b w:val="1"/>
          <w:bCs w:val="1"/>
          <w:sz w:val="44"/>
          <w:szCs w:val="44"/>
          <w:rtl w:val="0"/>
        </w:rPr>
        <w:t xml:space="preserve">電子契約サービス利用規約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電子契約サービス「mysign」（以下「本サービス」という。）の利用条件を定めるものであり、本サービスを利用するすべての利用者（以下「利用者」という。）に適用され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8n5435yv2sxw" w:id="1"/>
      <w:bookmarkEnd w:id="1"/>
      <w:r w:rsidDel="00000000" w:rsidR="00000000" w:rsidRPr="00000000">
        <w:rPr>
          <w:rFonts w:ascii="Arial Unicode MS" w:cs="Arial Unicode MS" w:eastAsia="Arial Unicode MS" w:hAnsi="Arial Unicode MS"/>
          <w:b w:val="1"/>
          <w:bCs w:val="1"/>
          <w:sz w:val="34"/>
          <w:szCs w:val="3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本規約は、利用者と当社との間の本サービスの利用に関する一切の関係に適用される。</w:t>
        <w:br w:type="textWrapping"/>
        <w:t xml:space="preserve">当社が本サービスに関して別途定める規約、ガイドライン、個別契約等は、本規約の一部を構成するものとする。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lli3jtnfwec6"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本規約において使用する用語の定義は、以下のとおりとする。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w:t>
        <w:br w:type="textWrapping"/>
        <w:t xml:space="preserve">当社が提供する電子契約の締結、管理、保存等の機能を有するクラウドサービス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利用者</w:t>
        <w:br w:type="textWrapping"/>
        <w:t xml:space="preserve">本規約に同意し、本サービスを利用する法人又は個人</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契約データ</w:t>
        <w:br w:type="textWrapping"/>
        <w:t xml:space="preserve">本サービスを通じて作成、締結又は保存される契約書、電子署名データその他一切の情報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アカウント</w:t>
        <w:br w:type="textWrapping"/>
        <w:t xml:space="preserve">利用者が本サービスを利用するために当社が発行する識別情報</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zbpqb9qyb6b0" w:id="3"/>
      <w:bookmarkEnd w:id="3"/>
      <w:r w:rsidDel="00000000" w:rsidR="00000000" w:rsidRPr="00000000">
        <w:rPr>
          <w:rFonts w:ascii="Arial Unicode MS" w:cs="Arial Unicode MS" w:eastAsia="Arial Unicode MS" w:hAnsi="Arial Unicode MS"/>
          <w:b w:val="1"/>
          <w:bCs w:val="1"/>
          <w:sz w:val="34"/>
          <w:szCs w:val="34"/>
          <w:rtl w:val="0"/>
        </w:rPr>
        <w:t xml:space="preserve">第3条（利用登録）</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利用者は、本規約に同意のうえ、当社所定の方法により利用登録を行うものとする。</w:t>
        <w:br w:type="textWrapping"/>
        <w:t xml:space="preserve">2　当社は、以下の場合には登録を拒否することができる。</w:t>
        <w:br w:type="textWrapping"/>
        <w:t xml:space="preserve">（1）虚偽の情報を申請した場合</w:t>
        <w:br w:type="textWrapping"/>
        <w:t xml:space="preserve">（2）過去に本規約違反があった場合</w:t>
        <w:br w:type="textWrapping"/>
        <w:t xml:space="preserve">（3）その他当社が不適切と判断した場合</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k38f0x2k4cqj"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利用者は、自己の責任においてアカウントを管理するものとする。</w:t>
        <w:br w:type="textWrapping"/>
        <w:t xml:space="preserve">2　アカウントの不正使用により生じた損害について、当社は一切の責任を負わない。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yhg6wp5qls9x" w:id="5"/>
      <w:bookmarkEnd w:id="5"/>
      <w:r w:rsidDel="00000000" w:rsidR="00000000" w:rsidRPr="00000000">
        <w:rPr>
          <w:rFonts w:ascii="Arial Unicode MS" w:cs="Arial Unicode MS" w:eastAsia="Arial Unicode MS" w:hAnsi="Arial Unicode MS"/>
          <w:b w:val="1"/>
          <w:bCs w:val="1"/>
          <w:sz w:val="34"/>
          <w:szCs w:val="34"/>
          <w:rtl w:val="0"/>
        </w:rPr>
        <w:t xml:space="preserve">第5条（サービス内容）</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当社は、以下の機能を提供する。</w:t>
        <w:br w:type="textWrapping"/>
        <w:t xml:space="preserve">（1）電子契約の作成</w:t>
        <w:br w:type="textWrapping"/>
        <w:t xml:space="preserve">（2）電子署名及び締結機能</w:t>
        <w:br w:type="textWrapping"/>
        <w:t xml:space="preserve">（3）契約データの保管及び管理</w:t>
        <w:br w:type="textWrapping"/>
        <w:t xml:space="preserve">（4）その他当社が提供する付随サービス</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7sc4g19qrd2w" w:id="6"/>
      <w:bookmarkEnd w:id="6"/>
      <w:r w:rsidDel="00000000" w:rsidR="00000000" w:rsidRPr="00000000">
        <w:rPr>
          <w:rFonts w:ascii="Arial Unicode MS" w:cs="Arial Unicode MS" w:eastAsia="Arial Unicode MS" w:hAnsi="Arial Unicode MS"/>
          <w:b w:val="1"/>
          <w:bCs w:val="1"/>
          <w:sz w:val="34"/>
          <w:szCs w:val="34"/>
          <w:rtl w:val="0"/>
        </w:rPr>
        <w:t xml:space="preserve">第6条（利用料金）</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本サービスの利用料金は、当社が別途定める料金体系による。</w:t>
        <w:br w:type="textWrapping"/>
        <w:t xml:space="preserve">2　利用者は、当社所定の方法により利用料金を支払うものとする。</w:t>
        <w:br w:type="textWrapping"/>
        <w:t xml:space="preserve">3　支払済みの料金は、法令に基づく場合を除き返金しない。</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tglg5tyu7ukx"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（1）法令又は公序良俗に違反する行為</w:t>
        <w:br w:type="textWrapping"/>
        <w:t xml:space="preserve">（2）虚偽の契約情報の登録</w:t>
        <w:br w:type="textWrapping"/>
        <w:t xml:space="preserve">（3）第三者の権利を侵害する行為</w:t>
        <w:br w:type="textWrapping"/>
        <w:t xml:space="preserve">（4）不正アクセス又はシステムへの攻撃</w:t>
        <w:br w:type="textWrapping"/>
        <w:t xml:space="preserve">（5）本サービスの運営を妨害する行為</w:t>
        <w:br w:type="textWrapping"/>
        <w:t xml:space="preserve">（6）反社会的勢力に関与する行為</w:t>
        <w:br w:type="textWrapping"/>
        <w:t xml:space="preserve">（7）その他当社が不適切と判断する行為</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qyzxuceczwu9" w:id="8"/>
      <w:bookmarkEnd w:id="8"/>
      <w:r w:rsidDel="00000000" w:rsidR="00000000" w:rsidRPr="00000000">
        <w:rPr>
          <w:rFonts w:ascii="Arial Unicode MS" w:cs="Arial Unicode MS" w:eastAsia="Arial Unicode MS" w:hAnsi="Arial Unicode MS"/>
          <w:b w:val="1"/>
          <w:bCs w:val="1"/>
          <w:sz w:val="34"/>
          <w:szCs w:val="34"/>
          <w:rtl w:val="0"/>
        </w:rPr>
        <w:t xml:space="preserve">第8条（契約データの取扱い）</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契約データの管理責任は利用者に帰属する。</w:t>
        <w:br w:type="textWrapping"/>
        <w:t xml:space="preserve">2　当社は、契約データの内容の正確性、完全性、法的有効性を保証しない。</w:t>
        <w:br w:type="textWrapping"/>
        <w:t xml:space="preserve">3　当社は、サービス提供のために必要な範囲で契約データを取り扱うことができる。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h1lhvjiv64qv" w:id="9"/>
      <w:bookmarkEnd w:id="9"/>
      <w:r w:rsidDel="00000000" w:rsidR="00000000" w:rsidRPr="00000000">
        <w:rPr>
          <w:rFonts w:ascii="Arial Unicode MS" w:cs="Arial Unicode MS" w:eastAsia="Arial Unicode MS" w:hAnsi="Arial Unicode MS"/>
          <w:b w:val="1"/>
          <w:bCs w:val="1"/>
          <w:sz w:val="34"/>
          <w:szCs w:val="34"/>
          <w:rtl w:val="0"/>
        </w:rPr>
        <w:t xml:space="preserve">第9条（電子署名及び効力）</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本サービスにより行われた電子署名は、電子署名法その他関連法令に基づき有効なものとして取り扱われる。</w:t>
        <w:br w:type="textWrapping"/>
        <w:t xml:space="preserve">2　ただし、契約の有効性については当事者間の責任において判断されるものとする。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qiydgmjg9hwu"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本サービスに関する著作権、商標権その他の知的財産権は、当社又は正当な権利者に帰属する。</w:t>
        <w:br w:type="textWrapping"/>
        <w:t xml:space="preserve">2　利用者は、本サービスを通じて提供されるコンテンツを無断で利用してはならない。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asc7w6ubhiqa" w:id="11"/>
      <w:bookmarkEnd w:id="11"/>
      <w:r w:rsidDel="00000000" w:rsidR="00000000" w:rsidRPr="00000000">
        <w:rPr>
          <w:rFonts w:ascii="Arial Unicode MS" w:cs="Arial Unicode MS" w:eastAsia="Arial Unicode MS" w:hAnsi="Arial Unicode MS"/>
          <w:b w:val="1"/>
          <w:bCs w:val="1"/>
          <w:sz w:val="34"/>
          <w:szCs w:val="34"/>
          <w:rtl w:val="0"/>
        </w:rPr>
        <w:t xml:space="preserve">第11条（サービスの変更・停止）</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当社は、以下の場合、本サービスの全部又は一部を変更、停止又は終了することができる。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（1）システム保守の場合</w:t>
        <w:br w:type="textWrapping"/>
        <w:t xml:space="preserve">（2）天災等不可抗力の場合</w:t>
        <w:br w:type="textWrapping"/>
        <w:t xml:space="preserve">（3）その他当社が必要と判断した場合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djfq51f42k9a" w:id="12"/>
      <w:bookmarkEnd w:id="12"/>
      <w:r w:rsidDel="00000000" w:rsidR="00000000" w:rsidRPr="00000000">
        <w:rPr>
          <w:rFonts w:ascii="Arial Unicode MS" w:cs="Arial Unicode MS" w:eastAsia="Arial Unicode MS" w:hAnsi="Arial Unicode MS"/>
          <w:b w:val="1"/>
          <w:bCs w:val="1"/>
          <w:sz w:val="34"/>
          <w:szCs w:val="34"/>
          <w:rtl w:val="0"/>
        </w:rPr>
        <w:t xml:space="preserve">第12条（免責）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当社は、本サービスの完全性、正確性、継続性を保証しない。</w:t>
        <w:br w:type="textWrapping"/>
        <w:t xml:space="preserve">2　本サービスの利用により生じた損害について、当社は一切責任を負わない。</w:t>
        <w:br w:type="textWrapping"/>
        <w:t xml:space="preserve">3　電子契約の法的効力に関する最終判断は利用者の責任とする。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p16km6wbged0"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利用者が本規約に違反し、当社又は第三者に損害を与えた場合、利用者はその損害を賠償する責任を負う。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jrb20eb1rmwe" w:id="14"/>
      <w:bookmarkEnd w:id="14"/>
      <w:r w:rsidDel="00000000" w:rsidR="00000000" w:rsidRPr="00000000">
        <w:rPr>
          <w:rFonts w:ascii="Arial Unicode MS" w:cs="Arial Unicode MS" w:eastAsia="Arial Unicode MS" w:hAnsi="Arial Unicode MS"/>
          <w:b w:val="1"/>
          <w:bCs w:val="1"/>
          <w:sz w:val="34"/>
          <w:szCs w:val="34"/>
          <w:rtl w:val="0"/>
        </w:rPr>
        <w:t xml:space="preserve">第14条（契約解除）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当社は、利用者が本規約に違反した場合、事前通知なく利用停止又は契約解除を行うことができる。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tsscc2ryqqpl" w:id="15"/>
      <w:bookmarkEnd w:id="15"/>
      <w:r w:rsidDel="00000000" w:rsidR="00000000" w:rsidRPr="00000000">
        <w:rPr>
          <w:rFonts w:ascii="Arial Unicode MS" w:cs="Arial Unicode MS" w:eastAsia="Arial Unicode MS" w:hAnsi="Arial Unicode MS"/>
          <w:b w:val="1"/>
          <w:bCs w:val="1"/>
          <w:sz w:val="34"/>
          <w:szCs w:val="34"/>
          <w:rtl w:val="0"/>
        </w:rPr>
        <w:t xml:space="preserve">第15条（反社会的勢力の排除）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利用者は、自らが反社会的勢力に該当しないことを表明し、将来にわたり該当しないことを保証する。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mluua1owyrqx" w:id="16"/>
      <w:bookmarkEnd w:id="16"/>
      <w:r w:rsidDel="00000000" w:rsidR="00000000" w:rsidRPr="00000000">
        <w:rPr>
          <w:rFonts w:ascii="Arial Unicode MS" w:cs="Arial Unicode MS" w:eastAsia="Arial Unicode MS" w:hAnsi="Arial Unicode MS"/>
          <w:b w:val="1"/>
          <w:bCs w:val="1"/>
          <w:sz w:val="34"/>
          <w:szCs w:val="34"/>
          <w:rtl w:val="0"/>
        </w:rPr>
        <w:t xml:space="preserve">第16条（規約の変更）</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当社は、必要に応じて本規約を変更することができる。</w:t>
        <w:br w:type="textWrapping"/>
        <w:t xml:space="preserve">変更後の規約は、本サービス上に掲載した時点から効力を生じる。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e895i9hqo436"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本規約は日本法に準拠する。</w:t>
        <w:br w:type="textWrapping"/>
        <w:t xml:space="preserve">2　本規約に関する紛争については、当社本店所在地を管轄する地方裁判所を専属的合意管轄とする。</w:t>
      </w:r>
    </w:p>
    <w:p w:rsidR="00000000" w:rsidDel="00000000" w:rsidP="00000000" w:rsidRDefault="00000000" w:rsidRPr="00000000" w14:paraId="0000003D">
      <w:pPr>
        <w:pStyle w:val="Heading2"/>
        <w:keepNext w:val="0"/>
        <w:keepLines w:val="0"/>
        <w:spacing w:after="80" w:lineRule="auto"/>
        <w:rPr>
          <w:b w:val="1"/>
          <w:bCs w:val="1"/>
          <w:sz w:val="34"/>
          <w:szCs w:val="34"/>
        </w:rPr>
      </w:pPr>
      <w:bookmarkStart w:colFirst="0" w:colLast="0" w:name="_3u1736xg4e0j" w:id="18"/>
      <w:bookmarkEnd w:id="18"/>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