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euhtlsdbxmn" w:id="0"/>
      <w:bookmarkEnd w:id="0"/>
      <w:r w:rsidDel="00000000" w:rsidR="00000000" w:rsidRPr="00000000">
        <w:rPr>
          <w:rFonts w:ascii="Arial Unicode MS" w:cs="Arial Unicode MS" w:eastAsia="Arial Unicode MS" w:hAnsi="Arial Unicode MS"/>
          <w:b w:val="1"/>
          <w:bCs w:val="1"/>
          <w:sz w:val="44"/>
          <w:szCs w:val="44"/>
          <w:rtl w:val="0"/>
        </w:rPr>
        <w:t xml:space="preserve">合意書（契約終了）</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締結された下記契約（以下「原契約」という。）の終了に関し、以下のとおり合意書（以下「本合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s679b984t4t" w:id="1"/>
      <w:bookmarkEnd w:id="1"/>
      <w:r w:rsidDel="00000000" w:rsidR="00000000" w:rsidRPr="00000000">
        <w:rPr>
          <w:rFonts w:ascii="Arial Unicode MS" w:cs="Arial Unicode MS" w:eastAsia="Arial Unicode MS" w:hAnsi="Arial Unicode MS"/>
          <w:b w:val="1"/>
          <w:bCs w:val="1"/>
          <w:sz w:val="34"/>
          <w:szCs w:val="34"/>
          <w:rtl w:val="0"/>
        </w:rPr>
        <w:t xml:space="preserve">第1条（原契約の特定）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甲及び乙は、以下の契約を原契約として確認する。</w:t>
        <w:br w:type="textWrapping"/>
        <w:t xml:space="preserve">契約名称：●●契約書</w:t>
        <w:br w:type="textWrapping"/>
        <w:t xml:space="preserve">締結日：●年●月●日</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e7wid1ztga2" w:id="2"/>
      <w:bookmarkEnd w:id="2"/>
      <w:r w:rsidDel="00000000" w:rsidR="00000000" w:rsidRPr="00000000">
        <w:rPr>
          <w:rFonts w:ascii="Arial Unicode MS" w:cs="Arial Unicode MS" w:eastAsia="Arial Unicode MS" w:hAnsi="Arial Unicode MS"/>
          <w:b w:val="1"/>
          <w:bCs w:val="1"/>
          <w:sz w:val="34"/>
          <w:szCs w:val="34"/>
          <w:rtl w:val="0"/>
        </w:rPr>
        <w:t xml:space="preserve">第2条（契約終了の合意）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甲及び乙は、原契約を●年●月●日をもって終了させることに合意する。</w:t>
        <w:br w:type="textWrapping"/>
        <w:t xml:space="preserve">なお、当該終了は解除、解約、期間満了その他いかなる終了事由によるかを問わず、本合意書に基づく合意終了とする。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g9d1f04f4ijh" w:id="3"/>
      <w:bookmarkEnd w:id="3"/>
      <w:r w:rsidDel="00000000" w:rsidR="00000000" w:rsidRPr="00000000">
        <w:rPr>
          <w:rFonts w:ascii="Arial Unicode MS" w:cs="Arial Unicode MS" w:eastAsia="Arial Unicode MS" w:hAnsi="Arial Unicode MS"/>
          <w:b w:val="1"/>
          <w:bCs w:val="1"/>
          <w:sz w:val="34"/>
          <w:szCs w:val="34"/>
          <w:rtl w:val="0"/>
        </w:rPr>
        <w:t xml:space="preserve">第3条（債権債務の精算）</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甲及び乙は、原契約に基づき発生した債権債務について、以下のとおり精算する。</w:t>
        <w:br w:type="textWrapping"/>
        <w:t xml:space="preserve">（1）未払金額が存在する場合、●年●月●日までに支払うものとする。</w:t>
        <w:br w:type="textWrapping"/>
        <w:t xml:space="preserve">（2）未履行の業務がある場合、その取扱いについては双方協議のうえ決定する。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前項の精算をもって、原契約に基づく一切の債権債務は、すべて消滅するものとする。ただし、本合意書に別段の定めがある場合はこの限りでない。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w4blje61gubf" w:id="4"/>
      <w:bookmarkEnd w:id="4"/>
      <w:r w:rsidDel="00000000" w:rsidR="00000000" w:rsidRPr="00000000">
        <w:rPr>
          <w:rFonts w:ascii="Arial Unicode MS" w:cs="Arial Unicode MS" w:eastAsia="Arial Unicode MS" w:hAnsi="Arial Unicode MS"/>
          <w:b w:val="1"/>
          <w:bCs w:val="1"/>
          <w:sz w:val="34"/>
          <w:szCs w:val="34"/>
          <w:rtl w:val="0"/>
        </w:rPr>
        <w:t xml:space="preserve">第4条（資料等の返還・廃棄）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甲及び乙は、相手方から受領した資料、データ、成果物、その他一切の物品について、相手方の指示に従い、返還又は廃棄するものとする。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2urxxqldjpzo" w:id="5"/>
      <w:bookmarkEnd w:id="5"/>
      <w:r w:rsidDel="00000000" w:rsidR="00000000" w:rsidRPr="00000000">
        <w:rPr>
          <w:rFonts w:ascii="Arial Unicode MS" w:cs="Arial Unicode MS" w:eastAsia="Arial Unicode MS" w:hAnsi="Arial Unicode MS"/>
          <w:b w:val="1"/>
          <w:bCs w:val="1"/>
          <w:sz w:val="34"/>
          <w:szCs w:val="34"/>
          <w:rtl w:val="0"/>
        </w:rPr>
        <w:t xml:space="preserve">第5条（秘密保持）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甲及び乙は、原契約に基づき知り得た相手方の営業上、技術上その他一切の秘密情報について、本合意書締結後も引き続き秘密として保持し、第三者に開示又は漏えいしてはならない。</w:t>
        <w:br w:type="textWrapping"/>
        <w:t xml:space="preserve">この義務は、本合意書終了後も●年間存続するものとする。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sm088c1ose"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原契約に基づき作成された成果物に関する知的財産権の帰属については、原契約の定めに従うものとする。</w:t>
        <w:br w:type="textWrapping"/>
        <w:t xml:space="preserve">ただし、別途合意がある場合は、その合意に従う。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w6lkyzctdm0e" w:id="7"/>
      <w:bookmarkEnd w:id="7"/>
      <w:r w:rsidDel="00000000" w:rsidR="00000000" w:rsidRPr="00000000">
        <w:rPr>
          <w:rFonts w:ascii="Arial Unicode MS" w:cs="Arial Unicode MS" w:eastAsia="Arial Unicode MS" w:hAnsi="Arial Unicode MS"/>
          <w:b w:val="1"/>
          <w:bCs w:val="1"/>
          <w:sz w:val="34"/>
          <w:szCs w:val="34"/>
          <w:rtl w:val="0"/>
        </w:rPr>
        <w:t xml:space="preserve">第7条（損害賠償）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甲及び乙は、本合意書に違反したことにより相手方に損害を与えた場合、当該損害を賠償する責任を負う。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ds281yrdptt" w:id="8"/>
      <w:bookmarkEnd w:id="8"/>
      <w:r w:rsidDel="00000000" w:rsidR="00000000" w:rsidRPr="00000000">
        <w:rPr>
          <w:rFonts w:ascii="Arial Unicode MS" w:cs="Arial Unicode MS" w:eastAsia="Arial Unicode MS" w:hAnsi="Arial Unicode MS"/>
          <w:b w:val="1"/>
          <w:bCs w:val="1"/>
          <w:sz w:val="34"/>
          <w:szCs w:val="34"/>
          <w:rtl w:val="0"/>
        </w:rPr>
        <w:t xml:space="preserve">第8条（清算条項）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甲及び乙は、本合意書に定める事項を除き、原契約に関して相互に何らの債権債務が存在しないことを確認する。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9h2ebers90mf" w:id="9"/>
      <w:bookmarkEnd w:id="9"/>
      <w:r w:rsidDel="00000000" w:rsidR="00000000" w:rsidRPr="00000000">
        <w:rPr>
          <w:rFonts w:ascii="Arial Unicode MS" w:cs="Arial Unicode MS" w:eastAsia="Arial Unicode MS" w:hAnsi="Arial Unicode MS"/>
          <w:b w:val="1"/>
          <w:bCs w:val="1"/>
          <w:sz w:val="34"/>
          <w:szCs w:val="34"/>
          <w:rtl w:val="0"/>
        </w:rPr>
        <w:t xml:space="preserve">第9条（存続条項）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本合意書の終了後も、第5条（秘密保持）、第6条（知的財産権）、第7条（損害賠償）及び本条の規定は有効に存続する。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n8ernv90ue16"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本合意書に定めのない事項又は解釈に疑義が生じた場合は、甲乙誠意をもって協議のうえ解決する。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ry96jbcqqyiv"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本合意書は日本法に準拠し、本合意書に関して生じる紛争については、●●地方裁判所を第一審の専属的合意管轄裁判所とする。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本合意書締結の証として、本書2通を作成し、甲乙記名押印のうえ、各自1通を保有する。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