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rwdso981jxz" w:id="0"/>
      <w:bookmarkEnd w:id="0"/>
      <w:r w:rsidDel="00000000" w:rsidR="00000000" w:rsidRPr="00000000">
        <w:rPr>
          <w:rFonts w:ascii="Arial Unicode MS" w:cs="Arial Unicode MS" w:eastAsia="Arial Unicode MS" w:hAnsi="Arial Unicode MS"/>
          <w:b w:val="1"/>
          <w:bCs w:val="1"/>
          <w:sz w:val="44"/>
          <w:szCs w:val="44"/>
          <w:rtl w:val="0"/>
        </w:rPr>
        <w:t xml:space="preserve">労働条件通知書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本通知書は、労働基準法その他関係法令に基づき、使用者が労働者に対して労働条件を明示することを目的として交付するものである。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r4i09e1kv67" w:id="1"/>
      <w:bookmarkEnd w:id="1"/>
      <w:r w:rsidDel="00000000" w:rsidR="00000000" w:rsidRPr="00000000">
        <w:rPr>
          <w:rFonts w:ascii="Arial Unicode MS" w:cs="Arial Unicode MS" w:eastAsia="Arial Unicode MS" w:hAnsi="Arial Unicode MS"/>
          <w:b w:val="1"/>
          <w:bCs w:val="1"/>
          <w:rtl w:val="0"/>
        </w:rPr>
        <w:t xml:space="preserve">第1条（当事者）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使用者（以下「会社」という。）</w:t>
        <w:br w:type="textWrapping"/>
        <w:t xml:space="preserve">名称：●●株式会社</w:t>
        <w:br w:type="textWrapping"/>
        <w:t xml:space="preserve">所在地：●●</w:t>
        <w:br w:type="textWrapping"/>
        <w:t xml:space="preserve">代表者：●●</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労働者（以下「従業員」という。）</w:t>
        <w:br w:type="textWrapping"/>
        <w:t xml:space="preserve">氏名：●●</w:t>
        <w:br w:type="textWrapping"/>
        <w:t xml:space="preserve">住所：●●</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dsi1619jvkj3" w:id="2"/>
      <w:bookmarkEnd w:id="2"/>
      <w:r w:rsidDel="00000000" w:rsidR="00000000" w:rsidRPr="00000000">
        <w:rPr>
          <w:rFonts w:ascii="Arial Unicode MS" w:cs="Arial Unicode MS" w:eastAsia="Arial Unicode MS" w:hAnsi="Arial Unicode MS"/>
          <w:b w:val="1"/>
          <w:bCs w:val="1"/>
          <w:rtl w:val="0"/>
        </w:rPr>
        <w:t xml:space="preserve">第2条（雇用形態）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従業員の雇用形態は、以下のとおりとする。</w:t>
        <w:br w:type="textWrapping"/>
        <w:t xml:space="preserve">・正社員／契約社員／パートタイム／アルバイト（該当するものに○）</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jp5be1ywcetc"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本契約の期間は、●●年●月●日から●●年●月●日までとする。</w:t>
        <w:br w:type="textWrapping"/>
        <w:t xml:space="preserve">２　期間満了時において、会社及び従業員双方の合意により契約を更新する場合がある。</w:t>
        <w:br w:type="textWrapping"/>
        <w:t xml:space="preserve">３　更新の有無は、業務量、勤務成績、態度、能力、会社の経営状況等を総合的に勘案して判断する。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jt5c551atasy" w:id="4"/>
      <w:bookmarkEnd w:id="4"/>
      <w:r w:rsidDel="00000000" w:rsidR="00000000" w:rsidRPr="00000000">
        <w:rPr>
          <w:rFonts w:ascii="Arial Unicode MS" w:cs="Arial Unicode MS" w:eastAsia="Arial Unicode MS" w:hAnsi="Arial Unicode MS"/>
          <w:b w:val="1"/>
          <w:bCs w:val="1"/>
          <w:rtl w:val="0"/>
        </w:rPr>
        <w:t xml:space="preserve">第4条（就業場所）</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従業員の就業場所は、以下のとおりとする。</w:t>
        <w:br w:type="textWrapping"/>
        <w:t xml:space="preserve">・本社（所在地：●●）</w:t>
        <w:br w:type="textWrapping"/>
        <w:t xml:space="preserve">・その他会社が指定する場所</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x76eiamgc275" w:id="5"/>
      <w:bookmarkEnd w:id="5"/>
      <w:r w:rsidDel="00000000" w:rsidR="00000000" w:rsidRPr="00000000">
        <w:rPr>
          <w:rFonts w:ascii="Arial Unicode MS" w:cs="Arial Unicode MS" w:eastAsia="Arial Unicode MS" w:hAnsi="Arial Unicode MS"/>
          <w:b w:val="1"/>
          <w:bCs w:val="1"/>
          <w:rtl w:val="0"/>
        </w:rPr>
        <w:t xml:space="preserve">第5条（業務内容）</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従業員の業務内容は、以下のとおりとする。</w:t>
        <w:br w:type="textWrapping"/>
        <w:t xml:space="preserve">・●●業務</w:t>
        <w:br w:type="textWrapping"/>
        <w:t xml:space="preserve">・その他会社が指示する業務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uyfbd5kchl59" w:id="6"/>
      <w:bookmarkEnd w:id="6"/>
      <w:r w:rsidDel="00000000" w:rsidR="00000000" w:rsidRPr="00000000">
        <w:rPr>
          <w:rFonts w:ascii="Arial Unicode MS" w:cs="Arial Unicode MS" w:eastAsia="Arial Unicode MS" w:hAnsi="Arial Unicode MS"/>
          <w:b w:val="1"/>
          <w:bCs w:val="1"/>
          <w:rtl w:val="0"/>
        </w:rPr>
        <w:t xml:space="preserve">第6条（始業・終業時刻及び休憩）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始業時刻：●時●分</w:t>
        <w:br w:type="textWrapping"/>
        <w:t xml:space="preserve">２　終業時刻：●時●分</w:t>
        <w:br w:type="textWrapping"/>
        <w:t xml:space="preserve">３　休憩時間：●分</w:t>
        <w:br w:type="textWrapping"/>
        <w:t xml:space="preserve">４　業務上必要がある場合、会社はこれらを変更することがある。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5bdtzrcyg6tc" w:id="7"/>
      <w:bookmarkEnd w:id="7"/>
      <w:r w:rsidDel="00000000" w:rsidR="00000000" w:rsidRPr="00000000">
        <w:rPr>
          <w:rFonts w:ascii="Arial Unicode MS" w:cs="Arial Unicode MS" w:eastAsia="Arial Unicode MS" w:hAnsi="Arial Unicode MS"/>
          <w:b w:val="1"/>
          <w:bCs w:val="1"/>
          <w:rtl w:val="0"/>
        </w:rPr>
        <w:t xml:space="preserve">第7条（休日・休暇）</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休日は、以下のとおりとする。</w:t>
        <w:br w:type="textWrapping"/>
        <w:t xml:space="preserve">・週休●日制</w:t>
        <w:br w:type="textWrapping"/>
        <w:t xml:space="preserve">・その他会社が定める日</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休暇は、以下のとおりとする。</w:t>
        <w:br w:type="textWrapping"/>
        <w:t xml:space="preserve">・年次有給休暇（労働基準法に基づき付与）</w:t>
        <w:br w:type="textWrapping"/>
        <w:t xml:space="preserve">・慶弔休暇</w:t>
        <w:br w:type="textWrapping"/>
        <w:t xml:space="preserve">・その他会社が定める休暇</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67q6wgenukil" w:id="8"/>
      <w:bookmarkEnd w:id="8"/>
      <w:r w:rsidDel="00000000" w:rsidR="00000000" w:rsidRPr="00000000">
        <w:rPr>
          <w:rFonts w:ascii="Arial Unicode MS" w:cs="Arial Unicode MS" w:eastAsia="Arial Unicode MS" w:hAnsi="Arial Unicode MS"/>
          <w:b w:val="1"/>
          <w:bCs w:val="1"/>
          <w:rtl w:val="0"/>
        </w:rPr>
        <w:t xml:space="preserve">第8条（時間外労働）</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業務上必要がある場合、会社は従業員に対し、時間外労働、休日労働を命じることがある。</w:t>
        <w:br w:type="textWrapping"/>
        <w:t xml:space="preserve">２　時間外労働に対しては、法令に基づき割増賃金を支払う。</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2rwksvfwv0ql" w:id="9"/>
      <w:bookmarkEnd w:id="9"/>
      <w:r w:rsidDel="00000000" w:rsidR="00000000" w:rsidRPr="00000000">
        <w:rPr>
          <w:rFonts w:ascii="Arial Unicode MS" w:cs="Arial Unicode MS" w:eastAsia="Arial Unicode MS" w:hAnsi="Arial Unicode MS"/>
          <w:b w:val="1"/>
          <w:bCs w:val="1"/>
          <w:rtl w:val="0"/>
        </w:rPr>
        <w:t xml:space="preserve">第9条（賃金）</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基本賃金：月額●円</w:t>
        <w:br w:type="textWrapping"/>
        <w:t xml:space="preserve">２　各種手当：●手当、●手当</w:t>
        <w:br w:type="textWrapping"/>
        <w:t xml:space="preserve">３　賃金締切日：毎月●日</w:t>
        <w:br w:type="textWrapping"/>
        <w:t xml:space="preserve">４　賃金支払日：毎月●日</w:t>
        <w:br w:type="textWrapping"/>
        <w:t xml:space="preserve">５　支払方法：銀行振込</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oqwzfg5ripjr" w:id="10"/>
      <w:bookmarkEnd w:id="10"/>
      <w:r w:rsidDel="00000000" w:rsidR="00000000" w:rsidRPr="00000000">
        <w:rPr>
          <w:rFonts w:ascii="Arial Unicode MS" w:cs="Arial Unicode MS" w:eastAsia="Arial Unicode MS" w:hAnsi="Arial Unicode MS"/>
          <w:b w:val="1"/>
          <w:bCs w:val="1"/>
          <w:rtl w:val="0"/>
        </w:rPr>
        <w:t xml:space="preserve">第10条（賞与）</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会社は、業績及び従業員の勤務成績に応じて賞与を支給することがある。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2v4kdi1khgkk" w:id="11"/>
      <w:bookmarkEnd w:id="11"/>
      <w:r w:rsidDel="00000000" w:rsidR="00000000" w:rsidRPr="00000000">
        <w:rPr>
          <w:rFonts w:ascii="Arial Unicode MS" w:cs="Arial Unicode MS" w:eastAsia="Arial Unicode MS" w:hAnsi="Arial Unicode MS"/>
          <w:b w:val="1"/>
          <w:bCs w:val="1"/>
          <w:rtl w:val="0"/>
        </w:rPr>
        <w:t xml:space="preserve">第11条（退職に関する事項）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従業員は退職する場合、●日前までに申し出るものとする。</w:t>
        <w:br w:type="textWrapping"/>
        <w:t xml:space="preserve">２　会社は、就業規則に基づき解雇を行うことがある。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k6mprnsv9wag" w:id="12"/>
      <w:bookmarkEnd w:id="12"/>
      <w:r w:rsidDel="00000000" w:rsidR="00000000" w:rsidRPr="00000000">
        <w:rPr>
          <w:rFonts w:ascii="Arial Unicode MS" w:cs="Arial Unicode MS" w:eastAsia="Arial Unicode MS" w:hAnsi="Arial Unicode MS"/>
          <w:b w:val="1"/>
          <w:bCs w:val="1"/>
          <w:rtl w:val="0"/>
        </w:rPr>
        <w:t xml:space="preserve">第12条（退職金）</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退職金の有無：有／無</w:t>
        <w:br w:type="textWrapping"/>
        <w:t xml:space="preserve">支給する場合は、会社の退職金規程による。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cy03be8y32pa" w:id="13"/>
      <w:bookmarkEnd w:id="13"/>
      <w:r w:rsidDel="00000000" w:rsidR="00000000" w:rsidRPr="00000000">
        <w:rPr>
          <w:rFonts w:ascii="Arial Unicode MS" w:cs="Arial Unicode MS" w:eastAsia="Arial Unicode MS" w:hAnsi="Arial Unicode MS"/>
          <w:b w:val="1"/>
          <w:bCs w:val="1"/>
          <w:rtl w:val="0"/>
        </w:rPr>
        <w:t xml:space="preserve">第13条（社会保険）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会社は、法令に基づき以下の社会保険を適用する。</w:t>
        <w:br w:type="textWrapping"/>
        <w:t xml:space="preserve">・健康保険</w:t>
        <w:br w:type="textWrapping"/>
        <w:t xml:space="preserve">・厚生年金保険</w:t>
        <w:br w:type="textWrapping"/>
        <w:t xml:space="preserve">・雇用保険</w:t>
        <w:br w:type="textWrapping"/>
        <w:t xml:space="preserve">・労災保険</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7l98p2w03vpl" w:id="14"/>
      <w:bookmarkEnd w:id="14"/>
      <w:r w:rsidDel="00000000" w:rsidR="00000000" w:rsidRPr="00000000">
        <w:rPr>
          <w:rFonts w:ascii="Arial Unicode MS" w:cs="Arial Unicode MS" w:eastAsia="Arial Unicode MS" w:hAnsi="Arial Unicode MS"/>
          <w:b w:val="1"/>
          <w:bCs w:val="1"/>
          <w:rtl w:val="0"/>
        </w:rPr>
        <w:t xml:space="preserve">第14条（服務規律）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従業員は、会社の就業規則及び諸規程を遵守し、誠実に業務を遂行しなければならない。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68g10bgx7xuh" w:id="15"/>
      <w:bookmarkEnd w:id="15"/>
      <w:r w:rsidDel="00000000" w:rsidR="00000000" w:rsidRPr="00000000">
        <w:rPr>
          <w:rFonts w:ascii="Arial Unicode MS" w:cs="Arial Unicode MS" w:eastAsia="Arial Unicode MS" w:hAnsi="Arial Unicode MS"/>
          <w:b w:val="1"/>
          <w:bCs w:val="1"/>
          <w:rtl w:val="0"/>
        </w:rPr>
        <w:t xml:space="preserve">第15条（安全衛生）</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会社は、従業員の安全及び健康を確保するため必要な措置を講じる。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jqlj3dobs9jl" w:id="16"/>
      <w:bookmarkEnd w:id="16"/>
      <w:r w:rsidDel="00000000" w:rsidR="00000000" w:rsidRPr="00000000">
        <w:rPr>
          <w:rFonts w:ascii="Arial Unicode MS" w:cs="Arial Unicode MS" w:eastAsia="Arial Unicode MS" w:hAnsi="Arial Unicode MS"/>
          <w:b w:val="1"/>
          <w:bCs w:val="1"/>
          <w:rtl w:val="0"/>
        </w:rPr>
        <w:t xml:space="preserve">第16条（秘密保持）</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従業員は、業務上知り得た会社及び顧客の情報を、在職中及び退職後も第三者に漏えいしてはならない。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2m30j0bnca0y" w:id="17"/>
      <w:bookmarkEnd w:id="17"/>
      <w:r w:rsidDel="00000000" w:rsidR="00000000" w:rsidRPr="00000000">
        <w:rPr>
          <w:rFonts w:ascii="Arial Unicode MS" w:cs="Arial Unicode MS" w:eastAsia="Arial Unicode MS" w:hAnsi="Arial Unicode MS"/>
          <w:b w:val="1"/>
          <w:bCs w:val="1"/>
          <w:rtl w:val="0"/>
        </w:rPr>
        <w:t xml:space="preserve">第17条（その他）</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本通知書に定めのない事項については、会社の就業規則及び関係法令に従う。</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wfl2jwrrsxap" w:id="18"/>
      <w:bookmarkEnd w:id="18"/>
      <w:r w:rsidDel="00000000" w:rsidR="00000000" w:rsidRPr="00000000">
        <w:rPr>
          <w:rFonts w:ascii="Arial Unicode MS" w:cs="Arial Unicode MS" w:eastAsia="Arial Unicode MS" w:hAnsi="Arial Unicode MS"/>
          <w:b w:val="1"/>
          <w:bCs w:val="1"/>
          <w:rtl w:val="0"/>
        </w:rPr>
        <w:t xml:space="preserve">第18条（通知書の交付）</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会社は、本通知書を作成し、従業員に交付する。</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