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6t5z2up213yq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委任契約書（税務代理）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●●株式会社（以下「甲」という。）と、●●税理士（以下「乙」という。）は、税務代理業務に関し、次のとおり委任契約（以下「本契約」という。）を締結する。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n2oqwnei5pb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本契約は、甲が乙に対し、税務に関する代理業務を委任し、乙がこれを受任するにあたり、必要な事項を定めることを目的とする。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nqip9f3drof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第2条（委任業務の内容）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甲は乙に対し、次の各号に掲げる税務代理業務（以下「本業務」という。）を委任する。</w:t>
        <w:br w:type="textWrapping"/>
        <w:t xml:space="preserve">（1）税務申告書の作成及び提出の代理</w:t>
        <w:br w:type="textWrapping"/>
        <w:t xml:space="preserve">（2）税務官公署に対する申請・届出等の代理</w:t>
        <w:br w:type="textWrapping"/>
        <w:t xml:space="preserve">（3）税務調査の立会い及び対応</w:t>
        <w:br w:type="textWrapping"/>
        <w:t xml:space="preserve">（4）その他前各号に付随関連する業務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本業務の具体的内容は、別途合意する仕様書又は個別契約により定めることができる。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vhsx9xrrw9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第3条（業務遂行）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乙は、税理士法その他関係法令を遵守し、善良なる管理者の注意をもって本業務を遂行する。</w:t>
        <w:br w:type="textWrapping"/>
        <w:t xml:space="preserve">2　乙は、業務遂行にあたり必要な範囲で、甲に対し資料提供や説明を求めることができる。</w:t>
        <w:br w:type="textWrapping"/>
        <w:t xml:space="preserve">3　甲は、乙の求めに応じ、正確かつ完全な資料・情報を提供するものとする。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qghjg63mke7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第4条（再委任）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乙は、本業務の全部又は一部を第三者に再委任する場合には、事前に甲の書面による承諾を得るものとする。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7z4ko4rlv8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第5条（報酬及び支払方法）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本業務の報酬は、別途定める報酬規定又は個別契約に従う。</w:t>
        <w:br w:type="textWrapping"/>
        <w:t xml:space="preserve">2　甲は、乙からの請求に基づき、指定期日までに報酬を支払うものとする。</w:t>
        <w:br w:type="textWrapping"/>
        <w:t xml:space="preserve">3　振込手数料は甲の負担とする。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ds9f227b2p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第6条（費用負担）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本業務の遂行に必要な実費（交通費、印紙代、郵送費等）は、甲の負担とする。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6k5kvc6p007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第7条（秘密保持）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乙は、本業務に関連して知り得た甲の情報を秘密として保持し、第三者に漏えいしてはならない。</w:t>
        <w:br w:type="textWrapping"/>
        <w:t xml:space="preserve">2　本条の義務は、本契約終了後も存続する。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cylgnk8dvv1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第8条（個人情報の取扱い）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乙は、本業務に関連して取得した個人情報を、法令に従い適切に管理し、本業務の目的以外に利用してはならない。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8o1sekn4e9n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第9条（成果物の帰属）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本業務により作成された申告書その他の成果物に関する権利は、原則として甲に帰属する。ただし、乙の専門的知見やノウハウは乙に留保される。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65yjty3kb9g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第10条（責任の範囲）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乙は、提供された資料の正確性について責任を負わない。</w:t>
        <w:br w:type="textWrapping"/>
        <w:t xml:space="preserve">2　乙は、甲から提供された情報に基づき業務を行うものであり、その内容の誤りに起因する結果について責任を負わない。</w:t>
        <w:br w:type="textWrapping"/>
        <w:t xml:space="preserve">3　乙の責任は、故意又は重過失による場合を除き、受領した報酬額を上限とする。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9q9z8jlpi42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第11条（契約期間）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本契約の有効期間は、●年●月●日から●年●月●日までとする。</w:t>
        <w:br w:type="textWrapping"/>
        <w:t xml:space="preserve">2　期間満了の1か月前までに双方から解約の意思表示がない場合は、同一条件で自動更新される。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e6omomuxvli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第12条（契約解除）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甲又は乙は、相手方が本契約に違反し、相当期間を定めて是正を求めたにもかかわらず改善されない場合、本契約を解除することができる。</w:t>
        <w:br w:type="textWrapping"/>
        <w:t xml:space="preserve">2　やむを得ない事情がある場合、各当事者は1か月前の通知により本契約を解約することができる。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nglijj5nq7y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第13条（反社会的勢力の排除）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甲及び乙は、自らが反社会的勢力に該当しないことを表明し、将来にわたってもこれに該当しないことを保証する。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w62bdrnh4a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第14条（損害賠償）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当事者は、本契約に違反し相手方に損害を与えた場合、その損害を賠償する責任を負う。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xx6fjgy4r8i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第15条（協議事項）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lluccdo5l8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第16条（準拠法及び管轄）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本契約は日本法に準拠し、本契約に関する紛争については、●●地方裁判所を第一審の専属的合意管轄裁判所とする。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tcrb3ooktz7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第17条（契約書の作成）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本契約は2通作成し、甲乙各自記名押印の上、各1通を保有する。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代表者名：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●●税理士</w:t>
        <w:br w:type="textWrapping"/>
        <w:t xml:space="preserve">住所：</w:t>
        <w:br w:type="textWrapping"/>
        <w:t xml:space="preserve">登録番号：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